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55" w:type="dxa"/>
        <w:tblLayout w:type="fixed"/>
        <w:tblCellMar>
          <w:left w:w="10" w:type="dxa"/>
          <w:right w:w="10" w:type="dxa"/>
        </w:tblCellMar>
        <w:tblLook w:val="04A0" w:firstRow="1" w:lastRow="0" w:firstColumn="1" w:lastColumn="0" w:noHBand="0" w:noVBand="1"/>
      </w:tblPr>
      <w:tblGrid>
        <w:gridCol w:w="1820"/>
        <w:gridCol w:w="7360"/>
      </w:tblGrid>
      <w:tr w:rsidR="00CC473A" w:rsidTr="00CC473A">
        <w:trPr>
          <w:trHeight w:val="1372"/>
        </w:trPr>
        <w:tc>
          <w:tcPr>
            <w:tcW w:w="18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C473A" w:rsidRDefault="00CC473A">
            <w:pPr>
              <w:spacing w:line="276" w:lineRule="auto"/>
              <w:jc w:val="center"/>
              <w:rPr>
                <w:rFonts w:ascii="Arial" w:hAnsi="Arial" w:cs="Arial"/>
                <w:b/>
                <w:lang w:eastAsia="en-US"/>
              </w:rPr>
            </w:pPr>
            <w:r>
              <w:rPr>
                <w:lang w:eastAsia="en-US"/>
              </w:rPr>
              <w:object w:dxaOrig="106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 o:ole="">
                  <v:imagedata r:id="rId7" o:title=""/>
                </v:shape>
                <o:OLEObject Type="Embed" ProgID="Visio.Drawing.11" ShapeID="_x0000_i1025" DrawAspect="Content" ObjectID="_1583757869" r:id="rId8"/>
              </w:objec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C473A" w:rsidRDefault="00CC473A">
            <w:pPr>
              <w:spacing w:line="276" w:lineRule="auto"/>
              <w:jc w:val="center"/>
              <w:rPr>
                <w:rFonts w:ascii="Arial" w:hAnsi="Arial" w:cs="Arial"/>
                <w:b/>
                <w:lang w:eastAsia="en-US"/>
              </w:rPr>
            </w:pPr>
          </w:p>
          <w:p w:rsidR="00CC473A" w:rsidRDefault="00CC473A">
            <w:pPr>
              <w:spacing w:line="276" w:lineRule="auto"/>
              <w:jc w:val="center"/>
              <w:rPr>
                <w:rFonts w:ascii="Arial" w:hAnsi="Arial" w:cs="Arial"/>
                <w:b/>
                <w:lang w:eastAsia="en-US"/>
              </w:rPr>
            </w:pPr>
          </w:p>
          <w:p w:rsidR="00CC473A" w:rsidRDefault="00CC473A">
            <w:pPr>
              <w:spacing w:line="276" w:lineRule="auto"/>
              <w:jc w:val="center"/>
              <w:rPr>
                <w:rFonts w:ascii="Arial" w:hAnsi="Arial" w:cs="Arial"/>
                <w:b/>
                <w:lang w:eastAsia="en-US"/>
              </w:rPr>
            </w:pPr>
            <w:r>
              <w:rPr>
                <w:rFonts w:ascii="Arial" w:hAnsi="Arial" w:cs="Arial"/>
                <w:b/>
                <w:lang w:eastAsia="en-US"/>
              </w:rPr>
              <w:t xml:space="preserve">ISPARTA İL GIDA TARIM ve HAYVANCILIK MÜDÜRLÜĞÜ </w:t>
            </w:r>
          </w:p>
          <w:p w:rsidR="00CC473A" w:rsidRDefault="00CC473A">
            <w:pPr>
              <w:spacing w:line="276" w:lineRule="auto"/>
              <w:jc w:val="center"/>
              <w:rPr>
                <w:rFonts w:ascii="Arial" w:hAnsi="Arial" w:cs="Arial"/>
                <w:b/>
                <w:lang w:eastAsia="en-US"/>
              </w:rPr>
            </w:pPr>
          </w:p>
          <w:p w:rsidR="00CC473A" w:rsidRDefault="00CC473A">
            <w:pPr>
              <w:spacing w:line="276" w:lineRule="auto"/>
              <w:jc w:val="center"/>
              <w:rPr>
                <w:rFonts w:ascii="Arial" w:hAnsi="Arial" w:cs="Arial"/>
                <w:b/>
                <w:lang w:eastAsia="en-US"/>
              </w:rPr>
            </w:pPr>
            <w:r>
              <w:rPr>
                <w:rFonts w:ascii="Arial" w:hAnsi="Arial" w:cs="Arial"/>
                <w:b/>
                <w:lang w:eastAsia="en-US"/>
              </w:rPr>
              <w:t>İŞ TANIMI VE GEREKLERİ</w:t>
            </w:r>
            <w:r>
              <w:rPr>
                <w:rFonts w:ascii="Arial" w:hAnsi="Arial" w:cs="Arial"/>
                <w:b/>
                <w:lang w:eastAsia="en-US"/>
              </w:rPr>
              <w:tab/>
            </w:r>
          </w:p>
        </w:tc>
      </w:tr>
      <w:tr w:rsidR="00CC473A" w:rsidTr="00CC473A">
        <w:tc>
          <w:tcPr>
            <w:tcW w:w="1820" w:type="dxa"/>
            <w:tcBorders>
              <w:top w:val="nil"/>
              <w:left w:val="single" w:sz="2" w:space="0" w:color="000000"/>
              <w:bottom w:val="single" w:sz="2" w:space="0" w:color="000000"/>
              <w:right w:val="nil"/>
            </w:tcBorders>
            <w:tcMar>
              <w:top w:w="55" w:type="dxa"/>
              <w:left w:w="55" w:type="dxa"/>
              <w:bottom w:w="55" w:type="dxa"/>
              <w:right w:w="55" w:type="dxa"/>
            </w:tcMar>
            <w:hideMark/>
          </w:tcPr>
          <w:p w:rsidR="00CC473A" w:rsidRDefault="00CC473A">
            <w:pPr>
              <w:spacing w:line="276" w:lineRule="auto"/>
              <w:rPr>
                <w:rFonts w:ascii="Arial" w:hAnsi="Arial" w:cs="Arial"/>
                <w:b/>
                <w:lang w:eastAsia="en-US"/>
              </w:rPr>
            </w:pPr>
            <w:r>
              <w:rPr>
                <w:rFonts w:ascii="Arial" w:hAnsi="Arial" w:cs="Arial"/>
                <w:b/>
                <w:lang w:eastAsia="en-US"/>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C473A" w:rsidRDefault="00CC473A">
            <w:pPr>
              <w:pStyle w:val="TableContents"/>
              <w:spacing w:line="276" w:lineRule="auto"/>
              <w:rPr>
                <w:rFonts w:ascii="Arial" w:eastAsia="Arial-BoldMT" w:hAnsi="Arial" w:cs="Arial"/>
                <w:color w:val="000000"/>
              </w:rPr>
            </w:pPr>
            <w:r>
              <w:rPr>
                <w:rFonts w:ascii="Arial" w:eastAsia="Arial-BoldMT" w:hAnsi="Arial" w:cs="Arial"/>
                <w:color w:val="000000"/>
              </w:rPr>
              <w:t>AMBAR MEMURU /MEMUR</w:t>
            </w:r>
          </w:p>
        </w:tc>
      </w:tr>
      <w:tr w:rsidR="00CC473A" w:rsidTr="00CC473A">
        <w:trPr>
          <w:trHeight w:val="477"/>
        </w:trPr>
        <w:tc>
          <w:tcPr>
            <w:tcW w:w="1820" w:type="dxa"/>
            <w:tcBorders>
              <w:top w:val="nil"/>
              <w:left w:val="single" w:sz="2" w:space="0" w:color="000000"/>
              <w:bottom w:val="single" w:sz="2" w:space="0" w:color="000000"/>
              <w:right w:val="nil"/>
            </w:tcBorders>
            <w:tcMar>
              <w:top w:w="55" w:type="dxa"/>
              <w:left w:w="55" w:type="dxa"/>
              <w:bottom w:w="55" w:type="dxa"/>
              <w:right w:w="55" w:type="dxa"/>
            </w:tcMar>
            <w:hideMark/>
          </w:tcPr>
          <w:p w:rsidR="00CC473A" w:rsidRDefault="00CC473A">
            <w:pPr>
              <w:spacing w:line="276" w:lineRule="auto"/>
              <w:rPr>
                <w:rFonts w:ascii="Arial" w:hAnsi="Arial" w:cs="Arial"/>
                <w:b/>
                <w:lang w:eastAsia="en-US"/>
              </w:rPr>
            </w:pPr>
            <w:r>
              <w:rPr>
                <w:rFonts w:ascii="Arial" w:hAnsi="Arial" w:cs="Arial"/>
                <w:b/>
                <w:lang w:eastAsia="en-US"/>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C473A" w:rsidRDefault="00CC473A">
            <w:pPr>
              <w:pStyle w:val="TableContents"/>
              <w:tabs>
                <w:tab w:val="left" w:pos="5280"/>
              </w:tabs>
              <w:spacing w:line="276" w:lineRule="auto"/>
              <w:rPr>
                <w:rFonts w:ascii="Arial" w:eastAsia="Arial-BoldMT" w:hAnsi="Arial" w:cs="Arial"/>
                <w:color w:val="000000"/>
              </w:rPr>
            </w:pPr>
            <w:r>
              <w:rPr>
                <w:rFonts w:ascii="Arial" w:eastAsia="Arial-BoldMT" w:hAnsi="Arial" w:cs="Arial"/>
                <w:color w:val="000000"/>
              </w:rPr>
              <w:t>DÖNER SERMAYE İŞLETMESİ</w:t>
            </w:r>
            <w:r>
              <w:rPr>
                <w:rFonts w:ascii="Arial" w:eastAsia="Arial-BoldMT" w:hAnsi="Arial" w:cs="Arial"/>
                <w:color w:val="000000"/>
              </w:rPr>
              <w:tab/>
            </w:r>
          </w:p>
        </w:tc>
      </w:tr>
    </w:tbl>
    <w:p w:rsidR="00CC473A" w:rsidRDefault="00CC473A" w:rsidP="00CC473A">
      <w:pPr>
        <w:pStyle w:val="stBilgi"/>
      </w:pPr>
    </w:p>
    <w:p w:rsidR="00CC473A" w:rsidRDefault="00CC473A" w:rsidP="00CC473A">
      <w:pPr>
        <w:ind w:left="923" w:hanging="567"/>
        <w:jc w:val="both"/>
        <w:rPr>
          <w:rFonts w:ascii="Arial" w:hAnsi="Arial" w:cs="Arial"/>
          <w:b/>
        </w:rPr>
      </w:pPr>
      <w:r>
        <w:rPr>
          <w:rFonts w:ascii="Arial" w:hAnsi="Arial" w:cs="Arial"/>
          <w:b/>
        </w:rPr>
        <w:t xml:space="preserve">      GÖREVLERİ VE </w:t>
      </w:r>
      <w:proofErr w:type="gramStart"/>
      <w:r>
        <w:rPr>
          <w:rFonts w:ascii="Arial" w:hAnsi="Arial" w:cs="Arial"/>
          <w:b/>
        </w:rPr>
        <w:t>SORUMLULUKLARI :</w:t>
      </w:r>
      <w:proofErr w:type="gramEnd"/>
    </w:p>
    <w:p w:rsidR="00CC473A" w:rsidRDefault="00CC473A" w:rsidP="00CC473A">
      <w:pPr>
        <w:ind w:left="923" w:hanging="567"/>
        <w:jc w:val="both"/>
        <w:rPr>
          <w:rFonts w:ascii="Arial" w:hAnsi="Arial" w:cs="Arial"/>
          <w:b/>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Ortak belirlenmiş görev ve sorumlulukları yerine getirmek, (</w:t>
      </w:r>
      <w:proofErr w:type="spellStart"/>
      <w:r>
        <w:rPr>
          <w:rFonts w:ascii="Arial" w:hAnsi="Arial" w:cs="Arial"/>
        </w:rPr>
        <w:t>Bkz.Ortak</w:t>
      </w:r>
      <w:proofErr w:type="spellEnd"/>
      <w:r>
        <w:rPr>
          <w:rFonts w:ascii="Arial" w:hAnsi="Arial" w:cs="Arial"/>
        </w:rPr>
        <w:t xml:space="preserve"> Görevler 1.1.4)</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 xml:space="preserve">İlgili müdürlüklerden gelen talep müzekkerelerini </w:t>
      </w:r>
      <w:proofErr w:type="spellStart"/>
      <w:r>
        <w:rPr>
          <w:rFonts w:ascii="Arial" w:hAnsi="Arial" w:cs="Arial"/>
        </w:rPr>
        <w:t>değerlendirir.Gereğini</w:t>
      </w:r>
      <w:proofErr w:type="spellEnd"/>
      <w:r>
        <w:rPr>
          <w:rFonts w:ascii="Arial" w:hAnsi="Arial" w:cs="Arial"/>
        </w:rPr>
        <w:t xml:space="preserve"> yapar.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Müdürlüğümüze satın alınan ayni malların teslimi anında faturayı alır, ayniyat alındısı keser ve girişini yapar.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 xml:space="preserve">Gelen her türlü müstehlik (Sarf)  ve demirbaş malzemenin kaydını yapar. Malzemenin sayımı ve kontrolünü yaptıktan sonra teslim </w:t>
      </w:r>
      <w:proofErr w:type="spellStart"/>
      <w:r>
        <w:rPr>
          <w:rFonts w:ascii="Arial" w:hAnsi="Arial" w:cs="Arial"/>
        </w:rPr>
        <w:t>alır.Stoklar</w:t>
      </w:r>
      <w:proofErr w:type="spellEnd"/>
      <w:r>
        <w:rPr>
          <w:rFonts w:ascii="Arial" w:hAnsi="Arial" w:cs="Arial"/>
        </w:rPr>
        <w:t xml:space="preserve"> ve emniyetini </w:t>
      </w:r>
      <w:proofErr w:type="spellStart"/>
      <w:r>
        <w:rPr>
          <w:rFonts w:ascii="Arial" w:hAnsi="Arial" w:cs="Arial"/>
        </w:rPr>
        <w:t>sağlar.Giriş</w:t>
      </w:r>
      <w:proofErr w:type="spellEnd"/>
      <w:r>
        <w:rPr>
          <w:rFonts w:ascii="Arial" w:hAnsi="Arial" w:cs="Arial"/>
        </w:rPr>
        <w:t xml:space="preserve"> ve çıkışlarını Döner sermaye Yönetmeliğine göre yapar.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Ambardan ihtiyaç dahilinde verilecek mallar için ihtiyaç pusulası ve Ambar stok çıkış Fişi ile ilgili şube müdürlüğüne veya ambar ayniyat saymanlığına çıkış yapar.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Ambarda bulunan demirbaş eşyaların geçici olarak kullanıma verilmesi halinde senet düzenler.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Müdürlüğümüze bünyesinde bulunan demirbaş eşyaları Döner Sermaye İşletmesine ait Demirbaş defterine kaydeder.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clear" w:pos="720"/>
          <w:tab w:val="num" w:pos="360"/>
          <w:tab w:val="left" w:pos="923"/>
        </w:tabs>
        <w:ind w:left="360"/>
        <w:jc w:val="both"/>
        <w:rPr>
          <w:rFonts w:ascii="Arial" w:hAnsi="Arial" w:cs="Arial"/>
        </w:rPr>
      </w:pPr>
      <w:r>
        <w:rPr>
          <w:rFonts w:ascii="Arial" w:hAnsi="Arial" w:cs="Arial"/>
        </w:rPr>
        <w:t>Ekonomik ömrünü dolduran veya hurdaya ayrılan malzemeler için düşüm ve terkin işlemlerini yapar.</w:t>
      </w:r>
    </w:p>
    <w:p w:rsidR="00CC473A" w:rsidRDefault="00CC473A" w:rsidP="00CC473A">
      <w:pPr>
        <w:tabs>
          <w:tab w:val="left" w:pos="923"/>
        </w:tabs>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Ambar hizmetlerinin kanun, yönetmelik ve emirlere uygun yürütülmesini sağlar.</w:t>
      </w:r>
    </w:p>
    <w:p w:rsidR="00CC473A" w:rsidRDefault="00CC473A" w:rsidP="00CC473A">
      <w:pPr>
        <w:ind w:left="-76"/>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Malzemenin usulüne uygun stoklanmasını ve muhafazasını sağlar.</w:t>
      </w:r>
    </w:p>
    <w:p w:rsidR="00CC473A" w:rsidRDefault="00CC473A" w:rsidP="00CC473A">
      <w:pPr>
        <w:ind w:left="-76"/>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Hazırlanan stok formlarını tanzim edip işler.</w:t>
      </w:r>
    </w:p>
    <w:p w:rsidR="00CC473A" w:rsidRDefault="00CC473A" w:rsidP="00CC473A">
      <w:pPr>
        <w:ind w:left="-76"/>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İş yerlerince ihtiyaç duyulan malzemelerin talep modellerini karşılığında ilk giren ilk çıkar esasına azami gayret sarf eder.</w:t>
      </w:r>
    </w:p>
    <w:p w:rsidR="00CC473A" w:rsidRDefault="00CC473A" w:rsidP="00CC473A">
      <w:pPr>
        <w:ind w:left="-76"/>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Ambarla ilgili tüm yazışmaları takip eder ve dosyalar.</w:t>
      </w:r>
    </w:p>
    <w:p w:rsidR="00CC473A" w:rsidRDefault="00CC473A" w:rsidP="00CC473A">
      <w:pPr>
        <w:ind w:left="-76"/>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Ambara gelen malzemelerin yükleme ve boşaltmasını sağlar.</w:t>
      </w:r>
    </w:p>
    <w:p w:rsidR="00CC473A" w:rsidRDefault="00CC473A" w:rsidP="00CC473A">
      <w:pPr>
        <w:ind w:left="-76"/>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lastRenderedPageBreak/>
        <w:t>Yıl sonu envanter listelerinin kontrolünü ve tanzimini sağlar.</w:t>
      </w:r>
    </w:p>
    <w:p w:rsidR="00CC473A" w:rsidRDefault="00CC473A" w:rsidP="00CC473A">
      <w:pPr>
        <w:ind w:left="70"/>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Ambara ait tüm giriş ve çıkış modellerinin zamanında geciktirmeden muamele görmesini sağlar.</w:t>
      </w:r>
    </w:p>
    <w:p w:rsidR="00CC473A" w:rsidRDefault="00CC473A" w:rsidP="00CC473A">
      <w:pPr>
        <w:ind w:left="70"/>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Ambar ve açık sahaların tertiplenmesi ile ambar giriş çıkışlarında ambar kapılarının kilitlenip kurşunlanmasını sağlar.</w:t>
      </w:r>
    </w:p>
    <w:p w:rsidR="00CC473A" w:rsidRDefault="00CC473A" w:rsidP="00CC473A">
      <w:pPr>
        <w:ind w:left="70"/>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Ambarlara ait malzeme giriş, çıkış ve tahmil tahliye işlerini yapar.</w:t>
      </w:r>
    </w:p>
    <w:p w:rsidR="00CC473A" w:rsidRDefault="00CC473A" w:rsidP="00CC473A">
      <w:pPr>
        <w:ind w:left="70"/>
        <w:jc w:val="both"/>
        <w:rPr>
          <w:rFonts w:ascii="Arial" w:hAnsi="Arial" w:cs="Arial"/>
        </w:rPr>
      </w:pPr>
    </w:p>
    <w:p w:rsidR="00CC473A" w:rsidRDefault="00CC473A" w:rsidP="00CC473A">
      <w:pPr>
        <w:numPr>
          <w:ilvl w:val="0"/>
          <w:numId w:val="1"/>
        </w:numPr>
        <w:tabs>
          <w:tab w:val="num" w:pos="360"/>
        </w:tabs>
        <w:ind w:left="360"/>
        <w:jc w:val="both"/>
        <w:rPr>
          <w:rFonts w:ascii="Arial" w:hAnsi="Arial" w:cs="Arial"/>
          <w:color w:val="000000"/>
        </w:rPr>
      </w:pPr>
      <w:r>
        <w:rPr>
          <w:rFonts w:ascii="Arial" w:hAnsi="Arial" w:cs="Arial"/>
          <w:color w:val="000000"/>
        </w:rPr>
        <w:t>Kendisine verilen görevlerin yerine getirilmesinde varsa görüş ve önerilerini bildirir.</w:t>
      </w:r>
    </w:p>
    <w:p w:rsidR="00CC473A" w:rsidRDefault="00CC473A" w:rsidP="00CC473A">
      <w:pPr>
        <w:ind w:left="180"/>
        <w:jc w:val="both"/>
        <w:rPr>
          <w:rFonts w:ascii="Arial" w:hAnsi="Arial" w:cs="Arial"/>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Biriminde ISO 9001 Kalite Yönetim Sisteminin uygulanmasını sağlar.</w:t>
      </w:r>
    </w:p>
    <w:p w:rsidR="00CC473A" w:rsidRDefault="00CC473A" w:rsidP="00CC473A">
      <w:pPr>
        <w:ind w:left="180"/>
        <w:jc w:val="both"/>
        <w:rPr>
          <w:rFonts w:ascii="Arial" w:hAnsi="Arial" w:cs="Arial"/>
          <w:color w:val="000000"/>
        </w:rPr>
      </w:pPr>
    </w:p>
    <w:p w:rsidR="00CC473A" w:rsidRDefault="00CC473A" w:rsidP="00CC473A">
      <w:pPr>
        <w:numPr>
          <w:ilvl w:val="0"/>
          <w:numId w:val="1"/>
        </w:numPr>
        <w:tabs>
          <w:tab w:val="num" w:pos="360"/>
        </w:tabs>
        <w:ind w:left="360"/>
        <w:jc w:val="both"/>
        <w:rPr>
          <w:rFonts w:ascii="Arial" w:hAnsi="Arial" w:cs="Arial"/>
        </w:rPr>
      </w:pPr>
      <w:r>
        <w:rPr>
          <w:rFonts w:ascii="Arial" w:hAnsi="Arial" w:cs="Arial"/>
        </w:rPr>
        <w:t>İşyerinde mesai bitiminde işyerini terk ederken gerekli güvenlik ve tasarruf tedbirlerini alır.</w:t>
      </w:r>
    </w:p>
    <w:p w:rsidR="00CC473A" w:rsidRDefault="00CC473A" w:rsidP="00CC473A">
      <w:pPr>
        <w:ind w:left="180"/>
        <w:jc w:val="both"/>
        <w:rPr>
          <w:rFonts w:ascii="Arial" w:hAnsi="Arial" w:cs="Arial"/>
        </w:rPr>
      </w:pPr>
    </w:p>
    <w:p w:rsidR="00CC473A" w:rsidRDefault="00CC473A" w:rsidP="00CC473A">
      <w:pPr>
        <w:numPr>
          <w:ilvl w:val="0"/>
          <w:numId w:val="1"/>
        </w:numPr>
        <w:tabs>
          <w:tab w:val="num" w:pos="360"/>
        </w:tabs>
        <w:ind w:left="360"/>
        <w:jc w:val="both"/>
        <w:rPr>
          <w:rFonts w:ascii="Arial" w:hAnsi="Arial" w:cs="Arial"/>
          <w:color w:val="000000"/>
        </w:rPr>
      </w:pPr>
      <w:r>
        <w:rPr>
          <w:rFonts w:ascii="Arial" w:hAnsi="Arial" w:cs="Arial"/>
          <w:color w:val="000000"/>
        </w:rPr>
        <w:t>İşyerinden ayrılırken Amirine bilgi verir.</w:t>
      </w:r>
    </w:p>
    <w:p w:rsidR="00CC473A" w:rsidRDefault="00CC473A" w:rsidP="00CC473A">
      <w:pPr>
        <w:ind w:left="180"/>
        <w:jc w:val="both"/>
        <w:rPr>
          <w:rFonts w:ascii="Arial" w:hAnsi="Arial" w:cs="Arial"/>
          <w:color w:val="000000"/>
        </w:rPr>
      </w:pPr>
    </w:p>
    <w:p w:rsidR="00CC473A" w:rsidRDefault="00CC473A" w:rsidP="00CC473A">
      <w:pPr>
        <w:pStyle w:val="msobodytextindent"/>
        <w:tabs>
          <w:tab w:val="left" w:pos="923"/>
        </w:tabs>
        <w:ind w:firstLine="0"/>
      </w:pPr>
      <w:r>
        <w:rPr>
          <w:b/>
        </w:rPr>
        <w:t>23.</w:t>
      </w:r>
      <w:r>
        <w:t>Görevlerinin gereği gibi yerine getirilmemesinden; yetkilerinin yerinde, zamanında ve gereğince kullanılmamasından doğacak maddi ve manevi zarar, ziyan ve her türlü olumsuz sonuçlardan dolayı Amirine karşı sorumludur</w:t>
      </w:r>
    </w:p>
    <w:p w:rsidR="00CC473A" w:rsidRDefault="00CC473A" w:rsidP="00CC473A">
      <w:pPr>
        <w:pStyle w:val="ListeParagraf"/>
        <w:spacing w:before="120" w:beforeAutospacing="0" w:after="120" w:afterAutospacing="0"/>
        <w:contextualSpacing/>
        <w:jc w:val="both"/>
        <w:rPr>
          <w:rFonts w:ascii="Arial" w:hAnsi="Arial" w:cs="Arial"/>
        </w:rPr>
      </w:pPr>
      <w:r>
        <w:rPr>
          <w:rFonts w:ascii="Arial" w:hAnsi="Arial" w:cs="Arial"/>
        </w:rPr>
        <w:t>24. Faaliyetlerine ilişkin bilgilerin kullanıma hazır bir biçimde bulundurulmasını, rapor ve benzerlerinin dosyalanmasını sağlamak, gerektiğinde konuya ilişkin belge ve bilgileri sunmak.</w:t>
      </w:r>
    </w:p>
    <w:p w:rsidR="00CC473A" w:rsidRDefault="00CC473A" w:rsidP="00CC473A">
      <w:pPr>
        <w:pStyle w:val="ListeParagraf"/>
        <w:spacing w:before="120" w:beforeAutospacing="0" w:after="120" w:afterAutospacing="0"/>
        <w:contextualSpacing/>
        <w:jc w:val="both"/>
        <w:rPr>
          <w:rFonts w:ascii="Arial" w:hAnsi="Arial" w:cs="Arial"/>
        </w:rPr>
      </w:pPr>
      <w:r>
        <w:rPr>
          <w:rFonts w:ascii="Arial" w:hAnsi="Arial" w:cs="Arial"/>
        </w:rPr>
        <w:t>25. Görev alanı ile ilgili mevzuatı düzenli olarak izlemek.</w:t>
      </w:r>
    </w:p>
    <w:p w:rsidR="00CC473A" w:rsidRDefault="00CC473A" w:rsidP="00CC473A">
      <w:pPr>
        <w:pStyle w:val="ListeParagraf"/>
        <w:tabs>
          <w:tab w:val="left" w:pos="360"/>
        </w:tabs>
        <w:spacing w:before="120" w:beforeAutospacing="0" w:after="120" w:afterAutospacing="0"/>
        <w:contextualSpacing/>
        <w:jc w:val="both"/>
        <w:rPr>
          <w:rFonts w:ascii="Arial" w:hAnsi="Arial" w:cs="Arial"/>
        </w:rPr>
      </w:pPr>
      <w:r>
        <w:rPr>
          <w:rFonts w:ascii="Arial" w:hAnsi="Arial" w:cs="Arial"/>
        </w:rPr>
        <w:t xml:space="preserve">26.Görev alanı ile ilgili tüm kayıt, evrak ve değerlerin korunmasından sorumlu olmak, arşiv oluşturmak ve düzenini sağlamak. </w:t>
      </w:r>
    </w:p>
    <w:p w:rsidR="00CC473A" w:rsidRDefault="00CC473A" w:rsidP="00CC473A">
      <w:pPr>
        <w:pStyle w:val="ListeParagraf"/>
        <w:tabs>
          <w:tab w:val="left" w:pos="0"/>
        </w:tabs>
        <w:spacing w:before="120" w:beforeAutospacing="0" w:after="120" w:afterAutospacing="0"/>
        <w:contextualSpacing/>
        <w:jc w:val="both"/>
        <w:rPr>
          <w:rFonts w:ascii="Arial" w:hAnsi="Arial" w:cs="Arial"/>
        </w:rPr>
      </w:pPr>
      <w:r>
        <w:rPr>
          <w:rFonts w:ascii="Arial" w:hAnsi="Arial" w:cs="Arial"/>
        </w:rPr>
        <w:t xml:space="preserve">27.Görev ve sorumluluk alanındaki tüm faaliyetlerin mevcut iç kontrol sistemi tanım ve talimatlarına uygun olarak yürütülmesini sağlamak. </w:t>
      </w:r>
    </w:p>
    <w:p w:rsidR="00CC473A" w:rsidRDefault="00CC473A" w:rsidP="00CC473A">
      <w:pPr>
        <w:pStyle w:val="ListeParagraf"/>
        <w:widowControl w:val="0"/>
        <w:tabs>
          <w:tab w:val="left" w:pos="0"/>
        </w:tabs>
        <w:autoSpaceDE w:val="0"/>
        <w:autoSpaceDN w:val="0"/>
        <w:adjustRightInd w:val="0"/>
        <w:spacing w:before="120" w:beforeAutospacing="0" w:after="120" w:afterAutospacing="0"/>
        <w:contextualSpacing/>
        <w:jc w:val="both"/>
        <w:rPr>
          <w:rFonts w:ascii="Arial" w:hAnsi="Arial" w:cs="Arial"/>
        </w:rPr>
      </w:pPr>
      <w:r>
        <w:rPr>
          <w:rFonts w:ascii="Arial" w:hAnsi="Arial" w:cs="Arial"/>
        </w:rPr>
        <w:t>28.Birimin görev alanına giren konularda meydana gelebilecek standart dışı iş ve işlemlerin giderilmesi ve sürekli iyileştirme amacıyla; 'Düzeltici Faaliyet' ve 'Önleyici Faaliyet' çalışmalarına katılmak.</w:t>
      </w:r>
    </w:p>
    <w:p w:rsidR="00CC473A" w:rsidRDefault="00CC473A" w:rsidP="00CC473A">
      <w:pPr>
        <w:pStyle w:val="ListeParagraf"/>
        <w:tabs>
          <w:tab w:val="left" w:pos="0"/>
        </w:tabs>
        <w:spacing w:before="120" w:beforeAutospacing="0" w:after="120" w:afterAutospacing="0"/>
        <w:contextualSpacing/>
        <w:jc w:val="both"/>
        <w:rPr>
          <w:rFonts w:ascii="Arial" w:hAnsi="Arial" w:cs="Arial"/>
        </w:rPr>
      </w:pPr>
      <w:r>
        <w:rPr>
          <w:rFonts w:ascii="Arial" w:hAnsi="Arial" w:cs="Arial"/>
        </w:rPr>
        <w:t>29.İş sağlığı ve iş güvenliği kurallarına uymak, sorumluluğu altında bulunan ya da birlikte çalıştığı kişilerin söz konusu kurallara uymalarını sağlamak, gerektiğinde uyarı ve tavsiyelerde bulunmak.</w:t>
      </w:r>
    </w:p>
    <w:p w:rsidR="00CC473A" w:rsidRDefault="00CC473A" w:rsidP="00CC473A">
      <w:pPr>
        <w:pStyle w:val="ListeParagraf"/>
        <w:tabs>
          <w:tab w:val="left" w:pos="0"/>
        </w:tabs>
        <w:spacing w:before="120" w:beforeAutospacing="0" w:after="120" w:afterAutospacing="0"/>
        <w:contextualSpacing/>
        <w:jc w:val="both"/>
        <w:rPr>
          <w:rFonts w:ascii="Arial" w:hAnsi="Arial" w:cs="Arial"/>
        </w:rPr>
      </w:pPr>
      <w:r>
        <w:rPr>
          <w:rFonts w:ascii="Arial" w:hAnsi="Arial" w:cs="Arial"/>
        </w:rPr>
        <w:t>30.Yaptığı işin kalitesinden sorumlu olmak ve kendi sorumluluk alanı içerisinde gerçekleştirilen işin kalitesini kontrol etmek.</w:t>
      </w:r>
    </w:p>
    <w:p w:rsidR="00CC473A" w:rsidRDefault="00CC473A" w:rsidP="00CC473A">
      <w:pPr>
        <w:pStyle w:val="ListeParagraf"/>
        <w:spacing w:before="120" w:beforeAutospacing="0" w:after="120" w:afterAutospacing="0"/>
        <w:contextualSpacing/>
        <w:jc w:val="both"/>
        <w:rPr>
          <w:rFonts w:ascii="Arial" w:hAnsi="Arial" w:cs="Arial"/>
        </w:rPr>
      </w:pPr>
      <w:r>
        <w:rPr>
          <w:rFonts w:ascii="Arial" w:hAnsi="Arial" w:cs="Arial"/>
        </w:rPr>
        <w:t>31.Görev alanı ile ilgili olarak yöneticisi tarafından verilen diğer görevleri yerine getirmek.</w:t>
      </w:r>
    </w:p>
    <w:p w:rsidR="00CC473A" w:rsidRDefault="00CC473A" w:rsidP="00CC473A">
      <w:pPr>
        <w:tabs>
          <w:tab w:val="left" w:pos="923"/>
        </w:tabs>
        <w:jc w:val="both"/>
        <w:rPr>
          <w:rFonts w:ascii="Arial" w:hAnsi="Arial" w:cs="Arial"/>
        </w:rPr>
      </w:pPr>
    </w:p>
    <w:p w:rsidR="00CC473A" w:rsidRDefault="00CC473A" w:rsidP="00CC473A">
      <w:pPr>
        <w:jc w:val="both"/>
        <w:rPr>
          <w:rFonts w:ascii="Arial" w:hAnsi="Arial" w:cs="Arial"/>
          <w:b/>
        </w:rPr>
      </w:pPr>
      <w:r>
        <w:rPr>
          <w:rFonts w:ascii="Arial" w:hAnsi="Arial" w:cs="Arial"/>
          <w:b/>
        </w:rPr>
        <w:t>YETKİLERİ:</w:t>
      </w:r>
    </w:p>
    <w:p w:rsidR="00CC473A" w:rsidRDefault="00CC473A" w:rsidP="00CC473A">
      <w:pPr>
        <w:jc w:val="both"/>
        <w:rPr>
          <w:rFonts w:ascii="Arial" w:hAnsi="Arial" w:cs="Arial"/>
          <w:b/>
        </w:rPr>
      </w:pPr>
    </w:p>
    <w:p w:rsidR="00CC473A" w:rsidRDefault="00CC473A" w:rsidP="00CC473A">
      <w:pPr>
        <w:numPr>
          <w:ilvl w:val="0"/>
          <w:numId w:val="2"/>
        </w:numPr>
        <w:tabs>
          <w:tab w:val="num" w:pos="360"/>
        </w:tabs>
        <w:ind w:left="360"/>
        <w:jc w:val="both"/>
        <w:rPr>
          <w:rFonts w:ascii="Arial" w:hAnsi="Arial" w:cs="Arial"/>
        </w:rPr>
      </w:pPr>
      <w:r>
        <w:rPr>
          <w:rFonts w:ascii="Arial" w:hAnsi="Arial" w:cs="Arial"/>
        </w:rPr>
        <w:t>Görevinin gerektirdiği alet, makine, demirbaş, yayın ve kırtasiyeleri kullanma yetkisi.</w:t>
      </w:r>
    </w:p>
    <w:p w:rsidR="00CC473A" w:rsidRDefault="00CC473A" w:rsidP="00CC473A">
      <w:pPr>
        <w:numPr>
          <w:ilvl w:val="0"/>
          <w:numId w:val="2"/>
        </w:numPr>
        <w:tabs>
          <w:tab w:val="num" w:pos="360"/>
        </w:tabs>
        <w:ind w:left="360"/>
        <w:jc w:val="both"/>
        <w:rPr>
          <w:rFonts w:ascii="Arial" w:hAnsi="Arial" w:cs="Arial"/>
        </w:rPr>
      </w:pPr>
      <w:r>
        <w:rPr>
          <w:rFonts w:ascii="Arial" w:hAnsi="Arial" w:cs="Arial"/>
        </w:rPr>
        <w:t>Amirlerinin vereceği diğer yetkiler.</w:t>
      </w:r>
    </w:p>
    <w:p w:rsidR="00CC473A" w:rsidRDefault="00CC473A" w:rsidP="00CC473A">
      <w:pPr>
        <w:jc w:val="both"/>
        <w:rPr>
          <w:rFonts w:ascii="Arial" w:hAnsi="Arial" w:cs="Arial"/>
        </w:rPr>
      </w:pPr>
    </w:p>
    <w:p w:rsidR="00CC473A" w:rsidRDefault="00CC473A" w:rsidP="00CC473A">
      <w:pPr>
        <w:pStyle w:val="P24"/>
        <w:jc w:val="both"/>
      </w:pPr>
      <w:r>
        <w:rPr>
          <w:rStyle w:val="T9"/>
        </w:rPr>
        <w:t>EN YAKIN YÖNETİCİSİ:</w:t>
      </w:r>
    </w:p>
    <w:p w:rsidR="00CC473A" w:rsidRDefault="00CC473A" w:rsidP="00CC473A">
      <w:pPr>
        <w:pStyle w:val="P24"/>
        <w:jc w:val="both"/>
      </w:pPr>
      <w:r>
        <w:rPr>
          <w:rStyle w:val="T2"/>
        </w:rPr>
        <w:t>İdari  İl Müdür Yardımcısı—DÖNER SERMAYE SAYMANI</w:t>
      </w:r>
    </w:p>
    <w:p w:rsidR="00CC473A" w:rsidRDefault="00CC473A" w:rsidP="00CC473A">
      <w:pPr>
        <w:pStyle w:val="P24"/>
        <w:jc w:val="both"/>
      </w:pPr>
      <w:r>
        <w:rPr>
          <w:rStyle w:val="T9"/>
        </w:rPr>
        <w:lastRenderedPageBreak/>
        <w:t>ALTINDAKİ BAĞLI İŞ UNVANLARI:</w:t>
      </w:r>
    </w:p>
    <w:p w:rsidR="00CC473A" w:rsidRDefault="00CC473A" w:rsidP="00CC473A">
      <w:pPr>
        <w:tabs>
          <w:tab w:val="left" w:pos="923"/>
        </w:tabs>
        <w:jc w:val="both"/>
        <w:rPr>
          <w:rFonts w:ascii="Arial" w:hAnsi="Arial" w:cs="Arial"/>
        </w:rPr>
      </w:pPr>
      <w:r>
        <w:rPr>
          <w:rFonts w:ascii="Arial" w:hAnsi="Arial" w:cs="Arial"/>
        </w:rPr>
        <w:t>--------</w:t>
      </w:r>
    </w:p>
    <w:p w:rsidR="00CC473A" w:rsidRDefault="00CC473A" w:rsidP="00CC473A">
      <w:pPr>
        <w:pStyle w:val="P24"/>
        <w:jc w:val="both"/>
        <w:rPr>
          <w:rStyle w:val="T9"/>
        </w:rPr>
      </w:pPr>
      <w:r>
        <w:rPr>
          <w:rStyle w:val="T9"/>
        </w:rPr>
        <w:t>BU İŞTE ÇALIŞANDA ARANAN NİTELİKLER:</w:t>
      </w:r>
    </w:p>
    <w:p w:rsidR="00CC473A" w:rsidRDefault="00CC473A" w:rsidP="00CC473A">
      <w:pPr>
        <w:pStyle w:val="P15"/>
        <w:numPr>
          <w:ilvl w:val="0"/>
          <w:numId w:val="3"/>
        </w:numPr>
        <w:tabs>
          <w:tab w:val="clear" w:pos="360"/>
        </w:tabs>
        <w:jc w:val="both"/>
        <w:rPr>
          <w:rStyle w:val="T2"/>
        </w:rPr>
      </w:pPr>
      <w:r>
        <w:rPr>
          <w:rStyle w:val="T9"/>
        </w:rPr>
        <w:t>657 sayılı devlet memurları kanununda belirtilen niteliklere haiz olmak.</w:t>
      </w:r>
    </w:p>
    <w:p w:rsidR="00CC473A" w:rsidRDefault="00CC473A" w:rsidP="00CC473A">
      <w:pPr>
        <w:pStyle w:val="P25"/>
        <w:jc w:val="both"/>
      </w:pPr>
      <w:r>
        <w:rPr>
          <w:rStyle w:val="T9"/>
        </w:rPr>
        <w:t>ÇALIŞMA KOŞULLARI:</w:t>
      </w:r>
    </w:p>
    <w:p w:rsidR="00CC473A" w:rsidRDefault="00CC473A" w:rsidP="00CC473A">
      <w:pPr>
        <w:pStyle w:val="P20"/>
        <w:numPr>
          <w:ilvl w:val="0"/>
          <w:numId w:val="4"/>
        </w:numPr>
        <w:jc w:val="both"/>
      </w:pPr>
      <w:r>
        <w:rPr>
          <w:rStyle w:val="T2"/>
        </w:rPr>
        <w:t>Çalışma saatleri içinde görev yapmak.</w:t>
      </w:r>
    </w:p>
    <w:p w:rsidR="00CC473A" w:rsidRDefault="00CC473A" w:rsidP="00CC473A">
      <w:pPr>
        <w:pStyle w:val="P20"/>
        <w:numPr>
          <w:ilvl w:val="0"/>
          <w:numId w:val="4"/>
        </w:numPr>
        <w:jc w:val="both"/>
      </w:pPr>
      <w:r>
        <w:rPr>
          <w:rStyle w:val="T2"/>
        </w:rPr>
        <w:t>Gerektiğinde normal çalışma saatleri dışında da görev yapabilmek.</w:t>
      </w:r>
    </w:p>
    <w:p w:rsidR="00CC473A" w:rsidRPr="004C72C7" w:rsidRDefault="00CC473A" w:rsidP="00CC473A">
      <w:pPr>
        <w:pStyle w:val="P20"/>
        <w:numPr>
          <w:ilvl w:val="0"/>
          <w:numId w:val="4"/>
        </w:numPr>
        <w:jc w:val="both"/>
        <w:rPr>
          <w:rStyle w:val="T2"/>
          <w:rFonts w:ascii="Times New Roman" w:hAnsi="Times New Roman" w:cs="Times New Roman1"/>
        </w:rPr>
      </w:pPr>
      <w:r>
        <w:rPr>
          <w:rStyle w:val="T2"/>
        </w:rPr>
        <w:t>Büro ortamında çalışmak.</w:t>
      </w: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FC0730" w:rsidTr="00FC0730">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FC0730" w:rsidRDefault="00FC0730">
            <w:pPr>
              <w:tabs>
                <w:tab w:val="center" w:pos="4536"/>
                <w:tab w:val="right" w:pos="9072"/>
              </w:tabs>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FC0730" w:rsidRDefault="00FC0730">
            <w:pPr>
              <w:rPr>
                <w:rFonts w:ascii="Calibri" w:hAnsi="Calibri"/>
                <w:color w:val="808080"/>
                <w:sz w:val="18"/>
                <w:szCs w:val="18"/>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lang w:eastAsia="en-US"/>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rPr>
            </w:pPr>
            <w:r>
              <w:rPr>
                <w:noProof/>
                <w:sz w:val="18"/>
                <w:szCs w:val="18"/>
              </w:rPr>
              <w:t>Yürürlük Tarihi:26.02.2018</w:t>
            </w:r>
          </w:p>
        </w:tc>
      </w:tr>
      <w:tr w:rsidR="00FC0730" w:rsidTr="00FC0730">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bCs/>
                <w:iCs/>
                <w:noProof/>
                <w:sz w:val="18"/>
                <w:szCs w:val="18"/>
              </w:rPr>
              <w:t>Onaylayan:</w:t>
            </w:r>
          </w:p>
        </w:tc>
      </w:tr>
      <w:tr w:rsidR="00FC0730" w:rsidTr="00FC0730">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FC0730" w:rsidRDefault="00FC0730">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r>
      <w:tr w:rsidR="00FC0730" w:rsidTr="00FC0730">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b/>
                <w:bCs/>
                <w:iCs/>
                <w:noProof/>
                <w:sz w:val="18"/>
                <w:szCs w:val="18"/>
              </w:rPr>
              <w:t>Tarih /İmza</w:t>
            </w:r>
          </w:p>
        </w:tc>
      </w:tr>
      <w:tr w:rsidR="00FC0730" w:rsidTr="00FC0730">
        <w:tc>
          <w:tcPr>
            <w:tcW w:w="2985" w:type="dxa"/>
            <w:tcBorders>
              <w:top w:val="nil"/>
              <w:left w:val="nil"/>
              <w:bottom w:val="nil"/>
              <w:right w:val="nil"/>
            </w:tcBorders>
            <w:vAlign w:val="center"/>
            <w:hideMark/>
          </w:tcPr>
          <w:p w:rsidR="00FC0730" w:rsidRDefault="00FC0730">
            <w:pPr>
              <w:rPr>
                <w:b/>
                <w:bCs/>
                <w:iCs/>
                <w:noProof/>
                <w:sz w:val="18"/>
                <w:szCs w:val="18"/>
              </w:rPr>
            </w:pPr>
          </w:p>
        </w:tc>
        <w:tc>
          <w:tcPr>
            <w:tcW w:w="210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08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25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r>
    </w:tbl>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4C72C7">
      <w:pPr>
        <w:pStyle w:val="P20"/>
        <w:jc w:val="both"/>
        <w:rPr>
          <w:rStyle w:val="T2"/>
        </w:rPr>
      </w:pPr>
    </w:p>
    <w:p w:rsidR="004C72C7" w:rsidRDefault="004C72C7" w:rsidP="00FC0730">
      <w:pPr>
        <w:pStyle w:val="P20"/>
        <w:ind w:left="0"/>
        <w:jc w:val="both"/>
      </w:pPr>
    </w:p>
    <w:tbl>
      <w:tblPr>
        <w:tblW w:w="0" w:type="dxa"/>
        <w:tblInd w:w="55" w:type="dxa"/>
        <w:tblLayout w:type="fixed"/>
        <w:tblCellMar>
          <w:left w:w="10" w:type="dxa"/>
          <w:right w:w="10" w:type="dxa"/>
        </w:tblCellMar>
        <w:tblLook w:val="04A0" w:firstRow="1" w:lastRow="0" w:firstColumn="1" w:lastColumn="0" w:noHBand="0" w:noVBand="1"/>
      </w:tblPr>
      <w:tblGrid>
        <w:gridCol w:w="1820"/>
        <w:gridCol w:w="7360"/>
      </w:tblGrid>
      <w:tr w:rsidR="004C72C7" w:rsidTr="004C72C7">
        <w:trPr>
          <w:trHeight w:val="1372"/>
        </w:trPr>
        <w:tc>
          <w:tcPr>
            <w:tcW w:w="18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72C7" w:rsidRDefault="004C72C7">
            <w:pPr>
              <w:spacing w:line="276" w:lineRule="auto"/>
              <w:jc w:val="center"/>
              <w:rPr>
                <w:rFonts w:ascii="Arial" w:hAnsi="Arial" w:cs="Arial"/>
                <w:b/>
                <w:lang w:eastAsia="en-US"/>
              </w:rPr>
            </w:pPr>
            <w:r>
              <w:rPr>
                <w:lang w:eastAsia="en-US"/>
              </w:rPr>
              <w:object w:dxaOrig="1065" w:dyaOrig="1050">
                <v:shape id="_x0000_i1026" type="#_x0000_t75" style="width:53.25pt;height:52.5pt" o:ole="">
                  <v:imagedata r:id="rId7" o:title=""/>
                </v:shape>
                <o:OLEObject Type="Embed" ProgID="Visio.Drawing.11" ShapeID="_x0000_i1026" DrawAspect="Content" ObjectID="_1583757870" r:id="rId9"/>
              </w:objec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2C7" w:rsidRDefault="004C72C7">
            <w:pPr>
              <w:spacing w:line="276" w:lineRule="auto"/>
              <w:jc w:val="center"/>
              <w:rPr>
                <w:rFonts w:ascii="Arial" w:hAnsi="Arial" w:cs="Arial"/>
                <w:b/>
                <w:lang w:eastAsia="en-US"/>
              </w:rPr>
            </w:pPr>
          </w:p>
          <w:p w:rsidR="004C72C7" w:rsidRDefault="004C72C7">
            <w:pPr>
              <w:spacing w:line="276" w:lineRule="auto"/>
              <w:jc w:val="center"/>
              <w:rPr>
                <w:rFonts w:ascii="Arial" w:hAnsi="Arial" w:cs="Arial"/>
                <w:b/>
                <w:lang w:eastAsia="en-US"/>
              </w:rPr>
            </w:pPr>
          </w:p>
          <w:p w:rsidR="004C72C7" w:rsidRDefault="004C72C7">
            <w:pPr>
              <w:spacing w:line="276" w:lineRule="auto"/>
              <w:jc w:val="center"/>
              <w:rPr>
                <w:rFonts w:ascii="Arial" w:hAnsi="Arial" w:cs="Arial"/>
                <w:b/>
                <w:lang w:eastAsia="en-US"/>
              </w:rPr>
            </w:pPr>
            <w:r>
              <w:rPr>
                <w:rFonts w:ascii="Arial" w:hAnsi="Arial" w:cs="Arial"/>
                <w:b/>
                <w:lang w:eastAsia="en-US"/>
              </w:rPr>
              <w:t xml:space="preserve">ISPARTA İL GIDA TARIM ve HAYVANCILIK MÜDÜRLÜĞÜ </w:t>
            </w:r>
          </w:p>
          <w:p w:rsidR="004C72C7" w:rsidRDefault="004C72C7">
            <w:pPr>
              <w:spacing w:line="276" w:lineRule="auto"/>
              <w:jc w:val="center"/>
              <w:rPr>
                <w:rFonts w:ascii="Arial" w:hAnsi="Arial" w:cs="Arial"/>
                <w:b/>
                <w:lang w:eastAsia="en-US"/>
              </w:rPr>
            </w:pPr>
          </w:p>
          <w:p w:rsidR="004C72C7" w:rsidRDefault="004C72C7">
            <w:pPr>
              <w:spacing w:line="276" w:lineRule="auto"/>
              <w:jc w:val="center"/>
              <w:rPr>
                <w:rFonts w:ascii="Arial" w:hAnsi="Arial" w:cs="Arial"/>
                <w:b/>
                <w:lang w:eastAsia="en-US"/>
              </w:rPr>
            </w:pPr>
            <w:r>
              <w:rPr>
                <w:rFonts w:ascii="Arial" w:hAnsi="Arial" w:cs="Arial"/>
                <w:b/>
                <w:lang w:eastAsia="en-US"/>
              </w:rPr>
              <w:t>İŞ TANIMI VE GEREKLERİ</w:t>
            </w:r>
          </w:p>
          <w:p w:rsidR="004C72C7" w:rsidRDefault="004C72C7">
            <w:pPr>
              <w:spacing w:line="276" w:lineRule="auto"/>
              <w:jc w:val="center"/>
              <w:rPr>
                <w:rFonts w:ascii="Arial" w:hAnsi="Arial" w:cs="Arial"/>
                <w:b/>
                <w:lang w:eastAsia="en-US"/>
              </w:rPr>
            </w:pPr>
          </w:p>
        </w:tc>
      </w:tr>
      <w:tr w:rsidR="004C72C7" w:rsidTr="004C72C7">
        <w:tc>
          <w:tcPr>
            <w:tcW w:w="1820" w:type="dxa"/>
            <w:tcBorders>
              <w:top w:val="nil"/>
              <w:left w:val="single" w:sz="2" w:space="0" w:color="000000"/>
              <w:bottom w:val="single" w:sz="2" w:space="0" w:color="000000"/>
              <w:right w:val="nil"/>
            </w:tcBorders>
            <w:tcMar>
              <w:top w:w="55" w:type="dxa"/>
              <w:left w:w="55" w:type="dxa"/>
              <w:bottom w:w="55" w:type="dxa"/>
              <w:right w:w="55" w:type="dxa"/>
            </w:tcMar>
            <w:hideMark/>
          </w:tcPr>
          <w:p w:rsidR="004C72C7" w:rsidRDefault="004C72C7">
            <w:pPr>
              <w:spacing w:line="276" w:lineRule="auto"/>
              <w:rPr>
                <w:rFonts w:ascii="Arial" w:hAnsi="Arial" w:cs="Arial"/>
                <w:b/>
                <w:lang w:eastAsia="en-US"/>
              </w:rPr>
            </w:pPr>
            <w:r>
              <w:rPr>
                <w:rFonts w:ascii="Arial" w:hAnsi="Arial" w:cs="Arial"/>
                <w:b/>
                <w:lang w:eastAsia="en-US"/>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C72C7" w:rsidRDefault="004C72C7">
            <w:pPr>
              <w:pStyle w:val="TableContents"/>
              <w:spacing w:line="276" w:lineRule="auto"/>
              <w:rPr>
                <w:rFonts w:ascii="Arial" w:eastAsia="Arial-BoldMT" w:hAnsi="Arial" w:cs="Arial"/>
                <w:color w:val="000000"/>
              </w:rPr>
            </w:pPr>
            <w:r>
              <w:rPr>
                <w:rFonts w:ascii="Arial" w:eastAsia="Arial-BoldMT" w:hAnsi="Arial" w:cs="Arial"/>
                <w:color w:val="000000"/>
              </w:rPr>
              <w:t>DÖNER SERMAYE İŞLETMESİ GÖREVLİLERİ</w:t>
            </w:r>
          </w:p>
        </w:tc>
      </w:tr>
      <w:tr w:rsidR="004C72C7" w:rsidTr="004C72C7">
        <w:trPr>
          <w:trHeight w:val="477"/>
        </w:trPr>
        <w:tc>
          <w:tcPr>
            <w:tcW w:w="1820" w:type="dxa"/>
            <w:tcBorders>
              <w:top w:val="nil"/>
              <w:left w:val="single" w:sz="2" w:space="0" w:color="000000"/>
              <w:bottom w:val="single" w:sz="2" w:space="0" w:color="000000"/>
              <w:right w:val="nil"/>
            </w:tcBorders>
            <w:tcMar>
              <w:top w:w="55" w:type="dxa"/>
              <w:left w:w="55" w:type="dxa"/>
              <w:bottom w:w="55" w:type="dxa"/>
              <w:right w:w="55" w:type="dxa"/>
            </w:tcMar>
            <w:hideMark/>
          </w:tcPr>
          <w:p w:rsidR="004C72C7" w:rsidRDefault="004C72C7">
            <w:pPr>
              <w:spacing w:line="276" w:lineRule="auto"/>
              <w:rPr>
                <w:rFonts w:ascii="Arial" w:hAnsi="Arial" w:cs="Arial"/>
                <w:b/>
                <w:lang w:eastAsia="en-US"/>
              </w:rPr>
            </w:pPr>
            <w:r>
              <w:rPr>
                <w:rFonts w:ascii="Arial" w:hAnsi="Arial" w:cs="Arial"/>
                <w:b/>
                <w:lang w:eastAsia="en-US"/>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C72C7" w:rsidRDefault="004C72C7">
            <w:pPr>
              <w:pStyle w:val="TableContents"/>
              <w:tabs>
                <w:tab w:val="left" w:pos="3135"/>
                <w:tab w:val="left" w:pos="5280"/>
              </w:tabs>
              <w:spacing w:line="276" w:lineRule="auto"/>
              <w:rPr>
                <w:rFonts w:ascii="Arial" w:eastAsia="Arial-BoldMT" w:hAnsi="Arial" w:cs="Arial"/>
                <w:color w:val="000000"/>
              </w:rPr>
            </w:pPr>
            <w:r>
              <w:rPr>
                <w:rFonts w:ascii="Arial" w:eastAsia="Arial-BoldMT" w:hAnsi="Arial" w:cs="Arial"/>
                <w:color w:val="000000"/>
              </w:rPr>
              <w:t>DÖNER SERMAYE BİRİMİ</w:t>
            </w:r>
            <w:r>
              <w:rPr>
                <w:rFonts w:ascii="Arial" w:eastAsia="Arial-BoldMT" w:hAnsi="Arial" w:cs="Arial"/>
                <w:color w:val="000000"/>
              </w:rPr>
              <w:tab/>
            </w:r>
            <w:r>
              <w:rPr>
                <w:rFonts w:ascii="Arial" w:eastAsia="Arial-BoldMT" w:hAnsi="Arial" w:cs="Arial"/>
                <w:color w:val="000000"/>
              </w:rPr>
              <w:tab/>
            </w:r>
          </w:p>
        </w:tc>
      </w:tr>
    </w:tbl>
    <w:p w:rsidR="004C72C7" w:rsidRDefault="004C72C7" w:rsidP="004C72C7">
      <w:pPr>
        <w:pStyle w:val="stBilgi"/>
      </w:pPr>
    </w:p>
    <w:p w:rsidR="004C72C7" w:rsidRDefault="004C72C7" w:rsidP="004C72C7">
      <w:pPr>
        <w:autoSpaceDE w:val="0"/>
        <w:autoSpaceDN w:val="0"/>
        <w:adjustRightInd w:val="0"/>
        <w:jc w:val="both"/>
        <w:rPr>
          <w:rFonts w:ascii="Arial" w:hAnsi="Arial" w:cs="Arial"/>
          <w:b/>
          <w:bCs/>
          <w:iCs/>
        </w:rPr>
      </w:pPr>
      <w:r>
        <w:rPr>
          <w:rFonts w:ascii="Arial" w:hAnsi="Arial" w:cs="Arial"/>
          <w:b/>
        </w:rPr>
        <w:t xml:space="preserve">İŞİN KISA TANIMI : </w:t>
      </w:r>
      <w:r>
        <w:rPr>
          <w:rFonts w:ascii="ArialMT" w:hAnsi="ArialMT" w:cs="ArialMT"/>
        </w:rPr>
        <w:t>Müdürlük yönetimi tarafından belirlenen amaç, ilke ve talimatlara uygun olarak; Döner Sermaye İşletmesinin iş ve işlemlerini, muhasebe kayıtlarının tutulması ile ilgili faaliyetleri yürütmek.</w:t>
      </w:r>
    </w:p>
    <w:p w:rsidR="004C72C7" w:rsidRDefault="004C72C7" w:rsidP="004C72C7">
      <w:pPr>
        <w:jc w:val="both"/>
        <w:rPr>
          <w:rFonts w:ascii="Arial" w:hAnsi="Arial" w:cs="Arial"/>
          <w:b/>
        </w:rPr>
      </w:pPr>
    </w:p>
    <w:p w:rsidR="004C72C7" w:rsidRDefault="004C72C7" w:rsidP="004C72C7">
      <w:pPr>
        <w:jc w:val="both"/>
        <w:rPr>
          <w:rFonts w:ascii="Arial" w:hAnsi="Arial" w:cs="Arial"/>
          <w:b/>
        </w:rPr>
      </w:pPr>
      <w:r>
        <w:rPr>
          <w:rFonts w:ascii="Arial" w:hAnsi="Arial" w:cs="Arial"/>
          <w:b/>
        </w:rPr>
        <w:t>GÖREVLERİ VE SORUMLULUKLARI :</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 tarafından yapılacak ödemelerde Tahakkuk Müzekkeresini hazırlar.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Tahakkuk Müzekkeresi ve verilen ödeme emri dışındaki ödemelerde saymanlık fişi kullanır.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 satışlarında (Aşı vb.) Sayman Mutemet alındısı kullanır.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Kiralama ve suni tohumlamalarda Sayman Mutemedi alındısı kullanır.</w:t>
      </w:r>
    </w:p>
    <w:p w:rsidR="004C72C7" w:rsidRDefault="004C72C7" w:rsidP="004C72C7">
      <w:pPr>
        <w:pStyle w:val="msobodytextindent"/>
        <w:tabs>
          <w:tab w:val="left" w:pos="6885"/>
        </w:tabs>
        <w:ind w:firstLine="0"/>
      </w:pPr>
      <w:r>
        <w:tab/>
      </w:r>
    </w:p>
    <w:p w:rsidR="004C72C7" w:rsidRDefault="004C72C7" w:rsidP="004C72C7">
      <w:pPr>
        <w:pStyle w:val="msobodytextindent"/>
        <w:numPr>
          <w:ilvl w:val="0"/>
          <w:numId w:val="5"/>
        </w:numPr>
        <w:tabs>
          <w:tab w:val="left" w:pos="923"/>
        </w:tabs>
      </w:pPr>
      <w:r>
        <w:t>Döner Sermaye İşletmesi vezne dışında nakden yapılan tahsilat karşılığında sayman mutemetleri tarafından yapılan tahsilatlarda Sayman Mutemedi alındısı kullanır.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Yeni mal alımlarında Ayniyat alındısını hazırlar.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Şube Müdürleri tarafından gönderilen ihtiyaç pusulaları inceler gereğini yapar.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 tarafından satılan ticari mal satışlarında Satış Maddeleri icmal fişi hazırlar ve kullanır.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borçları nedeniyle bankalara gönderme emri hazırlar.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İşletmesinin yapmış olduğu ödemelerden dolayı vergi, fon kesintileri ile ilgili mahsup alındısı hazırlar ve ilgili şahıslara gönderir.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Kayda geçirilmesi gereken işlemleri tarih, sıra ve numara maddeleri ile Yevmiye Defterine kaydeder.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lastRenderedPageBreak/>
        <w:t xml:space="preserve">Yevmiye Defterinde kayıtlı bulunan işlemleri usulüne uygun olarak hesaplara dağıtır ve bu hesaplarda toplanmasını sağlamak için Defteri Kebire ilgili kayıtları yapar. </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İşletmesinin kasayla ilgili işlemlerini günü gününe kasa defterine kaydeder.</w:t>
      </w:r>
    </w:p>
    <w:p w:rsidR="004C72C7" w:rsidRDefault="004C72C7" w:rsidP="004C72C7">
      <w:pPr>
        <w:pStyle w:val="msobodytextindent"/>
        <w:tabs>
          <w:tab w:val="left" w:pos="923"/>
        </w:tabs>
        <w:ind w:left="360" w:firstLine="0"/>
      </w:pPr>
    </w:p>
    <w:p w:rsidR="004C72C7" w:rsidRDefault="004C72C7" w:rsidP="004C72C7">
      <w:pPr>
        <w:pStyle w:val="msobodytextindent"/>
        <w:numPr>
          <w:ilvl w:val="0"/>
          <w:numId w:val="5"/>
        </w:numPr>
        <w:tabs>
          <w:tab w:val="left" w:pos="923"/>
        </w:tabs>
      </w:pPr>
      <w:r>
        <w:t>Hesaplara ayrı ayrı yardımcı defter tutar.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İşletmesinin ilgili yıla ait bütçesini yıllık bütçe defterine kaydeder.</w:t>
      </w:r>
    </w:p>
    <w:p w:rsidR="004C72C7" w:rsidRDefault="004C72C7" w:rsidP="004C72C7">
      <w:pPr>
        <w:pStyle w:val="msobodytextindent"/>
        <w:tabs>
          <w:tab w:val="left" w:pos="923"/>
        </w:tabs>
        <w:ind w:firstLine="0"/>
      </w:pPr>
    </w:p>
    <w:p w:rsidR="004C72C7" w:rsidRDefault="004C72C7" w:rsidP="004C72C7">
      <w:pPr>
        <w:pStyle w:val="msobodytextindent"/>
        <w:numPr>
          <w:ilvl w:val="0"/>
          <w:numId w:val="5"/>
        </w:numPr>
        <w:tabs>
          <w:tab w:val="left" w:pos="923"/>
        </w:tabs>
      </w:pPr>
      <w:r>
        <w:t>Döner Sermaye İşletmesi tarafından tahsil edilen vergilerin Vergi dairesine damga vergi formu hazırlayarak teslim eder.</w:t>
      </w:r>
    </w:p>
    <w:p w:rsidR="004C72C7" w:rsidRDefault="004C72C7" w:rsidP="004C72C7">
      <w:pPr>
        <w:pStyle w:val="msobodytextindent"/>
        <w:tabs>
          <w:tab w:val="left" w:pos="923"/>
        </w:tabs>
        <w:ind w:firstLine="0"/>
        <w:rPr>
          <w:rFonts w:cs="Arial"/>
          <w:szCs w:val="24"/>
        </w:rPr>
      </w:pPr>
    </w:p>
    <w:p w:rsidR="004C72C7" w:rsidRDefault="004C72C7" w:rsidP="004C72C7">
      <w:pPr>
        <w:numPr>
          <w:ilvl w:val="0"/>
          <w:numId w:val="5"/>
        </w:numPr>
        <w:tabs>
          <w:tab w:val="left" w:pos="923"/>
        </w:tabs>
        <w:jc w:val="both"/>
        <w:rPr>
          <w:rFonts w:ascii="Arial" w:hAnsi="Arial" w:cs="Arial"/>
        </w:rPr>
      </w:pPr>
      <w:r>
        <w:rPr>
          <w:rFonts w:ascii="Arial" w:hAnsi="Arial" w:cs="Arial"/>
        </w:rPr>
        <w:t xml:space="preserve">K.D.V., Damga Vergisi, Muhtasar Beyannamesi için vergi dairesine gerekli formları hazırlayarak internet aracılığıyla vergi dairesine gönderir. </w:t>
      </w:r>
    </w:p>
    <w:p w:rsidR="004C72C7" w:rsidRDefault="004C72C7" w:rsidP="004C72C7">
      <w:pPr>
        <w:tabs>
          <w:tab w:val="left" w:pos="923"/>
        </w:tabs>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Döner Sermaye İşletmesi demir başlarını Demir Baş defterine kaydeder.</w:t>
      </w:r>
    </w:p>
    <w:p w:rsidR="004C72C7" w:rsidRDefault="004C72C7" w:rsidP="004C72C7">
      <w:pPr>
        <w:tabs>
          <w:tab w:val="left" w:pos="923"/>
        </w:tabs>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İhalelerde teminat olarak alınan teminatlara menkul kıymetler alındısı düzenler.</w:t>
      </w:r>
    </w:p>
    <w:p w:rsidR="004C72C7" w:rsidRDefault="004C72C7" w:rsidP="004C72C7">
      <w:pPr>
        <w:tabs>
          <w:tab w:val="left" w:pos="923"/>
        </w:tabs>
        <w:ind w:firstLine="60"/>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Aylık kasa sayımını yapar. Kasa Sayım Tutanağı düzenler.</w:t>
      </w:r>
    </w:p>
    <w:p w:rsidR="004C72C7" w:rsidRDefault="004C72C7" w:rsidP="004C72C7">
      <w:pPr>
        <w:tabs>
          <w:tab w:val="left" w:pos="923"/>
        </w:tabs>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Döner Sermaye İşletmesinin bankalardaki hesap durumunu gösteren banka mevcudu tespit  tutanağını düzenler.</w:t>
      </w:r>
    </w:p>
    <w:p w:rsidR="004C72C7" w:rsidRDefault="004C72C7" w:rsidP="004C72C7">
      <w:pPr>
        <w:tabs>
          <w:tab w:val="left" w:pos="923"/>
        </w:tabs>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Yıl Sonundaki döner Sermaye İşletmesinin gelir ve gider dengesini gösteren bilançoyu hazırlar.</w:t>
      </w:r>
    </w:p>
    <w:p w:rsidR="004C72C7" w:rsidRDefault="004C72C7" w:rsidP="004C72C7">
      <w:pPr>
        <w:tabs>
          <w:tab w:val="left" w:pos="923"/>
        </w:tabs>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Her ay döner sermaye İşletmesinin yaptığı  karın %15 ini Gayri safi Milli Hasıla bildirimi ile muhasebeye yatırır.</w:t>
      </w:r>
    </w:p>
    <w:p w:rsidR="004C72C7" w:rsidRDefault="004C72C7" w:rsidP="004C72C7">
      <w:pPr>
        <w:tabs>
          <w:tab w:val="left" w:pos="923"/>
        </w:tabs>
        <w:jc w:val="both"/>
        <w:rPr>
          <w:rFonts w:ascii="Arial" w:hAnsi="Arial" w:cs="Arial"/>
        </w:rPr>
      </w:pPr>
    </w:p>
    <w:p w:rsidR="004C72C7" w:rsidRDefault="004C72C7" w:rsidP="004C72C7">
      <w:pPr>
        <w:numPr>
          <w:ilvl w:val="0"/>
          <w:numId w:val="5"/>
        </w:numPr>
        <w:tabs>
          <w:tab w:val="left" w:pos="923"/>
        </w:tabs>
        <w:jc w:val="both"/>
        <w:rPr>
          <w:rFonts w:ascii="Arial" w:hAnsi="Arial" w:cs="Arial"/>
        </w:rPr>
      </w:pPr>
      <w:r>
        <w:rPr>
          <w:rFonts w:ascii="Arial" w:hAnsi="Arial" w:cs="Arial"/>
        </w:rPr>
        <w:t>Döner Sermaye İşletmesi hesaplarını topluca gösteren,  aylık ve yıllık olarak mizanı hazırlar.</w:t>
      </w:r>
    </w:p>
    <w:p w:rsidR="004C72C7" w:rsidRDefault="004C72C7" w:rsidP="004C72C7">
      <w:pPr>
        <w:pStyle w:val="ListeParagraf"/>
        <w:rPr>
          <w:rFonts w:ascii="Arial" w:hAnsi="Arial" w:cs="Arial"/>
        </w:rPr>
      </w:pPr>
    </w:p>
    <w:p w:rsidR="004C72C7" w:rsidRDefault="004C72C7" w:rsidP="004C72C7">
      <w:pPr>
        <w:pStyle w:val="ListeParagraf"/>
        <w:numPr>
          <w:ilvl w:val="0"/>
          <w:numId w:val="5"/>
        </w:numPr>
        <w:spacing w:before="120" w:beforeAutospacing="0" w:after="120" w:afterAutospacing="0"/>
        <w:contextualSpacing/>
        <w:jc w:val="both"/>
        <w:rPr>
          <w:rFonts w:ascii="Arial" w:hAnsi="Arial" w:cs="Arial"/>
        </w:rPr>
      </w:pPr>
      <w:r>
        <w:rPr>
          <w:rFonts w:ascii="Arial" w:hAnsi="Arial" w:cs="Arial"/>
        </w:rPr>
        <w:t>Faaliyetlerine ilişkin bilgilerin kullanıma hazır bir biçimde bulundurulmasını, rapor ve benzerlerinin dosyalanmasını sağlamak, gerektiğinde konuya ilişkin belge ve bilgileri sunmak.</w:t>
      </w:r>
    </w:p>
    <w:p w:rsidR="004C72C7" w:rsidRDefault="004C72C7" w:rsidP="004C72C7">
      <w:pPr>
        <w:pStyle w:val="ListeParagraf"/>
        <w:numPr>
          <w:ilvl w:val="0"/>
          <w:numId w:val="5"/>
        </w:numPr>
        <w:spacing w:before="120" w:beforeAutospacing="0" w:after="120" w:afterAutospacing="0"/>
        <w:contextualSpacing/>
        <w:jc w:val="both"/>
        <w:rPr>
          <w:rFonts w:ascii="Arial" w:hAnsi="Arial" w:cs="Arial"/>
        </w:rPr>
      </w:pPr>
      <w:r>
        <w:rPr>
          <w:rFonts w:ascii="Arial" w:hAnsi="Arial" w:cs="Arial"/>
        </w:rPr>
        <w:t>Görev alanı ile ilgili mevzuatı düzenli olarak izlemek.</w:t>
      </w:r>
    </w:p>
    <w:p w:rsidR="004C72C7" w:rsidRDefault="004C72C7" w:rsidP="004C72C7">
      <w:pPr>
        <w:pStyle w:val="ListeParagraf"/>
        <w:numPr>
          <w:ilvl w:val="0"/>
          <w:numId w:val="5"/>
        </w:numPr>
        <w:tabs>
          <w:tab w:val="left" w:pos="360"/>
        </w:tabs>
        <w:spacing w:before="120" w:beforeAutospacing="0" w:after="120" w:afterAutospacing="0"/>
        <w:contextualSpacing/>
        <w:jc w:val="both"/>
        <w:rPr>
          <w:rFonts w:ascii="Arial" w:hAnsi="Arial" w:cs="Arial"/>
        </w:rPr>
      </w:pPr>
      <w:r>
        <w:rPr>
          <w:rFonts w:ascii="Arial" w:hAnsi="Arial" w:cs="Arial"/>
        </w:rPr>
        <w:t xml:space="preserve">Görev alanı ile ilgili tüm kayıt, evrak ve değerlerin korunmasından sorumlu olmak, arşiv oluşturmak ve düzenini sağlamak. </w:t>
      </w:r>
    </w:p>
    <w:p w:rsidR="004C72C7" w:rsidRDefault="004C72C7" w:rsidP="004C72C7">
      <w:pPr>
        <w:pStyle w:val="ListeParagraf"/>
        <w:numPr>
          <w:ilvl w:val="0"/>
          <w:numId w:val="5"/>
        </w:numPr>
        <w:tabs>
          <w:tab w:val="left" w:pos="360"/>
        </w:tabs>
        <w:spacing w:before="120" w:beforeAutospacing="0" w:after="120" w:afterAutospacing="0"/>
        <w:contextualSpacing/>
        <w:jc w:val="both"/>
        <w:rPr>
          <w:rFonts w:ascii="Arial" w:hAnsi="Arial" w:cs="Arial"/>
        </w:rPr>
      </w:pPr>
      <w:r>
        <w:rPr>
          <w:rFonts w:ascii="Arial" w:hAnsi="Arial" w:cs="Arial"/>
        </w:rPr>
        <w:t xml:space="preserve">Görev ve sorumluluk alanındaki tüm faaliyetlerin mevcut iç kontrol sistemi tanım ve talimatlarına uygun olarak yürütülmesini sağlamak. </w:t>
      </w:r>
    </w:p>
    <w:p w:rsidR="004C72C7" w:rsidRDefault="004C72C7" w:rsidP="004C72C7">
      <w:pPr>
        <w:pStyle w:val="ListeParagraf"/>
        <w:widowControl w:val="0"/>
        <w:numPr>
          <w:ilvl w:val="0"/>
          <w:numId w:val="5"/>
        </w:numPr>
        <w:autoSpaceDE w:val="0"/>
        <w:autoSpaceDN w:val="0"/>
        <w:adjustRightInd w:val="0"/>
        <w:spacing w:before="120" w:beforeAutospacing="0" w:after="120" w:afterAutospacing="0"/>
        <w:contextualSpacing/>
        <w:jc w:val="both"/>
        <w:rPr>
          <w:rFonts w:ascii="Arial" w:hAnsi="Arial" w:cs="Arial"/>
        </w:rPr>
      </w:pPr>
      <w:r>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4C72C7" w:rsidRDefault="004C72C7" w:rsidP="004C72C7">
      <w:pPr>
        <w:pStyle w:val="ListeParagraf"/>
        <w:numPr>
          <w:ilvl w:val="0"/>
          <w:numId w:val="5"/>
        </w:numPr>
        <w:spacing w:before="120" w:beforeAutospacing="0" w:after="120" w:afterAutospacing="0"/>
        <w:contextualSpacing/>
        <w:jc w:val="both"/>
        <w:rPr>
          <w:rFonts w:ascii="Arial" w:hAnsi="Arial" w:cs="Arial"/>
        </w:rPr>
      </w:pPr>
      <w:r>
        <w:rPr>
          <w:rFonts w:ascii="Arial" w:hAnsi="Arial" w:cs="Arial"/>
        </w:rPr>
        <w:lastRenderedPageBreak/>
        <w:t>İş sağlığı ve iş güvenliği kurallarına uymak, sorumluluğu altında bulunan ya da birlikte çalıştığı kişilerin söz konusu kurallara uymalarını sağlamak, gerektiğinde uyarı ve tavsiyelerde bulunmak.</w:t>
      </w:r>
    </w:p>
    <w:p w:rsidR="004C72C7" w:rsidRDefault="004C72C7" w:rsidP="004C72C7">
      <w:pPr>
        <w:pStyle w:val="ListeParagraf"/>
        <w:numPr>
          <w:ilvl w:val="0"/>
          <w:numId w:val="5"/>
        </w:numPr>
        <w:spacing w:before="120" w:beforeAutospacing="0" w:after="120" w:afterAutospacing="0"/>
        <w:contextualSpacing/>
        <w:jc w:val="both"/>
        <w:rPr>
          <w:rFonts w:ascii="Arial" w:hAnsi="Arial" w:cs="Arial"/>
        </w:rPr>
      </w:pPr>
      <w:r>
        <w:rPr>
          <w:rFonts w:ascii="Arial" w:hAnsi="Arial" w:cs="Arial"/>
        </w:rPr>
        <w:t>Yaptığı işin kalitesinden sorumlu olmak ve kendi sorumluluk alanı içerisinde gerçekleştirilen işin kalitesini kontrol etmek.</w:t>
      </w:r>
    </w:p>
    <w:p w:rsidR="004C72C7" w:rsidRDefault="004C72C7" w:rsidP="004C72C7">
      <w:pPr>
        <w:pStyle w:val="ListeParagraf"/>
        <w:numPr>
          <w:ilvl w:val="0"/>
          <w:numId w:val="5"/>
        </w:numPr>
        <w:spacing w:before="120" w:beforeAutospacing="0" w:after="120" w:afterAutospacing="0"/>
        <w:contextualSpacing/>
        <w:jc w:val="both"/>
        <w:rPr>
          <w:rFonts w:ascii="Arial" w:hAnsi="Arial" w:cs="Arial"/>
        </w:rPr>
      </w:pPr>
      <w:r>
        <w:rPr>
          <w:rFonts w:ascii="Arial" w:hAnsi="Arial" w:cs="Arial"/>
        </w:rPr>
        <w:t>Görev alanı ile ilgili olarak yöneticisi tarafından verilen diğer görevleri yerine getirmek.</w:t>
      </w:r>
    </w:p>
    <w:p w:rsidR="004C72C7" w:rsidRDefault="004C72C7" w:rsidP="004C72C7">
      <w:pPr>
        <w:tabs>
          <w:tab w:val="left" w:pos="923"/>
        </w:tabs>
        <w:ind w:left="720"/>
        <w:jc w:val="both"/>
        <w:rPr>
          <w:rFonts w:ascii="Arial" w:hAnsi="Arial" w:cs="Arial"/>
        </w:rPr>
      </w:pPr>
    </w:p>
    <w:p w:rsidR="004C72C7" w:rsidRDefault="004C72C7" w:rsidP="004C72C7">
      <w:pPr>
        <w:tabs>
          <w:tab w:val="left" w:pos="923"/>
        </w:tabs>
        <w:jc w:val="both"/>
        <w:rPr>
          <w:rFonts w:ascii="Arial" w:hAnsi="Arial" w:cs="Arial"/>
        </w:rPr>
      </w:pPr>
    </w:p>
    <w:p w:rsidR="004C72C7" w:rsidRDefault="004C72C7" w:rsidP="004C72C7">
      <w:pPr>
        <w:tabs>
          <w:tab w:val="left" w:pos="923"/>
        </w:tabs>
        <w:ind w:left="497"/>
        <w:jc w:val="both"/>
        <w:rPr>
          <w:rFonts w:ascii="Arial" w:hAnsi="Arial" w:cs="Arial"/>
        </w:rPr>
      </w:pPr>
    </w:p>
    <w:p w:rsidR="004C72C7" w:rsidRDefault="004C72C7" w:rsidP="004C72C7">
      <w:pPr>
        <w:jc w:val="both"/>
        <w:rPr>
          <w:rFonts w:ascii="Arial" w:hAnsi="Arial" w:cs="Arial"/>
          <w:b/>
        </w:rPr>
      </w:pPr>
      <w:r>
        <w:rPr>
          <w:rFonts w:ascii="Arial" w:hAnsi="Arial" w:cs="Arial"/>
          <w:b/>
        </w:rPr>
        <w:t>YETKİLERİ:</w:t>
      </w:r>
    </w:p>
    <w:p w:rsidR="004C72C7" w:rsidRDefault="004C72C7" w:rsidP="004C72C7">
      <w:pPr>
        <w:tabs>
          <w:tab w:val="left" w:pos="923"/>
        </w:tabs>
        <w:ind w:left="923" w:hanging="426"/>
        <w:jc w:val="both"/>
        <w:rPr>
          <w:rFonts w:ascii="Arial" w:hAnsi="Arial" w:cs="Arial"/>
          <w:b/>
        </w:rPr>
      </w:pPr>
    </w:p>
    <w:p w:rsidR="004C72C7" w:rsidRDefault="004C72C7" w:rsidP="004C72C7">
      <w:pPr>
        <w:numPr>
          <w:ilvl w:val="0"/>
          <w:numId w:val="2"/>
        </w:numPr>
        <w:tabs>
          <w:tab w:val="num" w:pos="360"/>
        </w:tabs>
        <w:ind w:left="360"/>
        <w:jc w:val="both"/>
        <w:rPr>
          <w:rFonts w:ascii="Arial" w:hAnsi="Arial" w:cs="Arial"/>
        </w:rPr>
      </w:pPr>
      <w:r>
        <w:rPr>
          <w:rFonts w:ascii="Arial" w:hAnsi="Arial" w:cs="Arial"/>
        </w:rPr>
        <w:t>Görevinin gerektirdiği alet, makine, demirbaş, yayın ve kırtasiyeleri kullanma yetkisi.</w:t>
      </w:r>
    </w:p>
    <w:p w:rsidR="004C72C7" w:rsidRDefault="004C72C7" w:rsidP="004C72C7">
      <w:pPr>
        <w:numPr>
          <w:ilvl w:val="0"/>
          <w:numId w:val="2"/>
        </w:numPr>
        <w:tabs>
          <w:tab w:val="num" w:pos="360"/>
        </w:tabs>
        <w:ind w:left="360"/>
        <w:jc w:val="both"/>
        <w:rPr>
          <w:rFonts w:ascii="Arial" w:hAnsi="Arial" w:cs="Arial"/>
        </w:rPr>
      </w:pPr>
      <w:r>
        <w:rPr>
          <w:rFonts w:ascii="Arial" w:hAnsi="Arial" w:cs="Arial"/>
        </w:rPr>
        <w:t>Amirlerinin vereceği diğer yetkiler.</w:t>
      </w:r>
    </w:p>
    <w:p w:rsidR="004C72C7" w:rsidRDefault="004C72C7" w:rsidP="004C72C7">
      <w:pPr>
        <w:jc w:val="both"/>
        <w:rPr>
          <w:rFonts w:ascii="Arial" w:hAnsi="Arial" w:cs="Arial"/>
        </w:rPr>
      </w:pPr>
    </w:p>
    <w:p w:rsidR="004C72C7" w:rsidRDefault="004C72C7" w:rsidP="004C72C7">
      <w:pPr>
        <w:pStyle w:val="P24"/>
        <w:jc w:val="both"/>
      </w:pPr>
      <w:r>
        <w:rPr>
          <w:rStyle w:val="T9"/>
        </w:rPr>
        <w:t>EN YAKIN YÖNETİCİSİ:</w:t>
      </w:r>
    </w:p>
    <w:p w:rsidR="004C72C7" w:rsidRDefault="004C72C7" w:rsidP="004C72C7">
      <w:pPr>
        <w:pStyle w:val="P24"/>
        <w:jc w:val="both"/>
      </w:pPr>
      <w:r>
        <w:rPr>
          <w:rStyle w:val="T2"/>
        </w:rPr>
        <w:t>Döner Sermaye Saymanı</w:t>
      </w:r>
    </w:p>
    <w:p w:rsidR="004C72C7" w:rsidRDefault="004C72C7" w:rsidP="004C72C7">
      <w:pPr>
        <w:pStyle w:val="P24"/>
        <w:jc w:val="both"/>
      </w:pPr>
      <w:r>
        <w:rPr>
          <w:rStyle w:val="T9"/>
        </w:rPr>
        <w:t>ALTINDAKİ BAĞLI İŞ UNVANLARI:</w:t>
      </w:r>
    </w:p>
    <w:p w:rsidR="004C72C7" w:rsidRDefault="004C72C7" w:rsidP="004C72C7">
      <w:pPr>
        <w:tabs>
          <w:tab w:val="left" w:pos="923"/>
        </w:tabs>
        <w:jc w:val="both"/>
        <w:rPr>
          <w:rFonts w:ascii="Arial" w:hAnsi="Arial" w:cs="Arial"/>
        </w:rPr>
      </w:pPr>
      <w:r>
        <w:rPr>
          <w:rFonts w:ascii="Arial" w:hAnsi="Arial" w:cs="Arial"/>
        </w:rPr>
        <w:t>--------</w:t>
      </w:r>
    </w:p>
    <w:p w:rsidR="004C72C7" w:rsidRDefault="004C72C7" w:rsidP="004C72C7">
      <w:pPr>
        <w:pStyle w:val="P24"/>
        <w:jc w:val="both"/>
        <w:rPr>
          <w:rStyle w:val="T9"/>
        </w:rPr>
      </w:pPr>
      <w:r>
        <w:rPr>
          <w:rStyle w:val="T9"/>
        </w:rPr>
        <w:t>BU İŞTE ÇALIŞANDA ARANAN NİTELİKLER:</w:t>
      </w:r>
    </w:p>
    <w:p w:rsidR="004C72C7" w:rsidRDefault="004C72C7" w:rsidP="004C72C7">
      <w:pPr>
        <w:numPr>
          <w:ilvl w:val="0"/>
          <w:numId w:val="6"/>
        </w:numPr>
        <w:rPr>
          <w:rFonts w:cs="Arial"/>
        </w:rPr>
      </w:pPr>
      <w:r>
        <w:rPr>
          <w:rFonts w:ascii="Arial" w:hAnsi="Arial" w:cs="Arial"/>
        </w:rPr>
        <w:t>Görevin gerektirdiği bilgiye sahip olmak.</w:t>
      </w:r>
    </w:p>
    <w:p w:rsidR="004C72C7" w:rsidRDefault="004C72C7" w:rsidP="004C72C7">
      <w:pPr>
        <w:pStyle w:val="P25"/>
        <w:jc w:val="both"/>
      </w:pPr>
      <w:r>
        <w:rPr>
          <w:rStyle w:val="T9"/>
        </w:rPr>
        <w:t>ÇALIŞMA KOŞULLARI:</w:t>
      </w:r>
    </w:p>
    <w:p w:rsidR="004C72C7" w:rsidRDefault="004C72C7" w:rsidP="004C72C7">
      <w:pPr>
        <w:pStyle w:val="P20"/>
        <w:numPr>
          <w:ilvl w:val="0"/>
          <w:numId w:val="7"/>
        </w:numPr>
        <w:jc w:val="both"/>
      </w:pPr>
      <w:r>
        <w:rPr>
          <w:rStyle w:val="T2"/>
        </w:rPr>
        <w:t>Çalışma saatleri içinde görev yapmak.</w:t>
      </w:r>
    </w:p>
    <w:p w:rsidR="004C72C7" w:rsidRDefault="004C72C7" w:rsidP="004C72C7">
      <w:pPr>
        <w:pStyle w:val="P20"/>
        <w:numPr>
          <w:ilvl w:val="0"/>
          <w:numId w:val="7"/>
        </w:numPr>
        <w:jc w:val="both"/>
      </w:pPr>
      <w:r>
        <w:rPr>
          <w:rStyle w:val="T2"/>
        </w:rPr>
        <w:t>Gerektiğinde normal çalışma saatleri dışında da görev yapabilmek.</w:t>
      </w:r>
    </w:p>
    <w:p w:rsidR="004C72C7" w:rsidRPr="00DC4086" w:rsidRDefault="004C72C7" w:rsidP="004C72C7">
      <w:pPr>
        <w:pStyle w:val="P20"/>
        <w:numPr>
          <w:ilvl w:val="0"/>
          <w:numId w:val="7"/>
        </w:numPr>
        <w:jc w:val="both"/>
        <w:rPr>
          <w:rStyle w:val="T2"/>
          <w:rFonts w:ascii="Times New Roman" w:hAnsi="Times New Roman" w:cs="Times New Roman1"/>
        </w:rPr>
      </w:pPr>
      <w:proofErr w:type="gramStart"/>
      <w:r>
        <w:rPr>
          <w:rStyle w:val="T2"/>
        </w:rPr>
        <w:t>Büro ortamında çalışmak.</w:t>
      </w:r>
      <w:proofErr w:type="gramEnd"/>
    </w:p>
    <w:p w:rsidR="00DC4086" w:rsidRDefault="00DC4086" w:rsidP="00DC4086">
      <w:pPr>
        <w:pStyle w:val="P20"/>
        <w:jc w:val="both"/>
        <w:rPr>
          <w:rStyle w:val="T2"/>
        </w:rPr>
      </w:pPr>
    </w:p>
    <w:p w:rsidR="00DC4086" w:rsidRDefault="00DC4086" w:rsidP="00DC4086">
      <w:pPr>
        <w:pStyle w:val="P20"/>
        <w:jc w:val="both"/>
        <w:rPr>
          <w:rStyle w:val="T2"/>
        </w:rPr>
      </w:pPr>
    </w:p>
    <w:p w:rsidR="00DC4086" w:rsidRDefault="00DC4086" w:rsidP="00DC4086">
      <w:pPr>
        <w:pStyle w:val="P20"/>
        <w:jc w:val="both"/>
        <w:rPr>
          <w:rStyle w:val="T2"/>
        </w:rPr>
      </w:pPr>
    </w:p>
    <w:p w:rsidR="00DC4086" w:rsidRDefault="00DC4086" w:rsidP="00DC4086">
      <w:pPr>
        <w:pStyle w:val="P20"/>
        <w:jc w:val="both"/>
        <w:rPr>
          <w:rStyle w:val="T2"/>
        </w:rPr>
      </w:pPr>
    </w:p>
    <w:p w:rsidR="00DC4086" w:rsidRDefault="00DC4086" w:rsidP="00DC4086">
      <w:pPr>
        <w:pStyle w:val="P20"/>
        <w:jc w:val="both"/>
        <w:rPr>
          <w:rStyle w:val="T2"/>
        </w:rPr>
      </w:pPr>
    </w:p>
    <w:p w:rsidR="00DC4086" w:rsidRDefault="00DC4086" w:rsidP="00DC4086">
      <w:pPr>
        <w:pStyle w:val="P20"/>
        <w:jc w:val="both"/>
        <w:rPr>
          <w:rStyle w:val="T2"/>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FC0730" w:rsidTr="00FC0730">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FC0730" w:rsidRDefault="00FC0730">
            <w:pPr>
              <w:tabs>
                <w:tab w:val="center" w:pos="4536"/>
                <w:tab w:val="right" w:pos="9072"/>
              </w:tabs>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FC0730" w:rsidRDefault="00FC0730">
            <w:pPr>
              <w:rPr>
                <w:rFonts w:ascii="Calibri" w:hAnsi="Calibri"/>
                <w:color w:val="808080"/>
                <w:sz w:val="18"/>
                <w:szCs w:val="18"/>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lang w:eastAsia="en-US"/>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rPr>
            </w:pPr>
            <w:r>
              <w:rPr>
                <w:noProof/>
                <w:sz w:val="18"/>
                <w:szCs w:val="18"/>
              </w:rPr>
              <w:t>Yürürlük Tarihi:26.02.2018</w:t>
            </w:r>
          </w:p>
        </w:tc>
      </w:tr>
      <w:tr w:rsidR="00FC0730" w:rsidTr="00FC0730">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bCs/>
                <w:iCs/>
                <w:noProof/>
                <w:sz w:val="18"/>
                <w:szCs w:val="18"/>
              </w:rPr>
              <w:t>Onaylayan:</w:t>
            </w:r>
          </w:p>
        </w:tc>
      </w:tr>
      <w:tr w:rsidR="00FC0730" w:rsidTr="00FC0730">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FC0730" w:rsidRDefault="00FC0730">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r>
      <w:tr w:rsidR="00FC0730" w:rsidTr="00FC0730">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b/>
                <w:bCs/>
                <w:iCs/>
                <w:noProof/>
                <w:sz w:val="18"/>
                <w:szCs w:val="18"/>
              </w:rPr>
              <w:t>Tarih /İmza</w:t>
            </w:r>
          </w:p>
        </w:tc>
      </w:tr>
      <w:tr w:rsidR="00FC0730" w:rsidTr="00FC0730">
        <w:tc>
          <w:tcPr>
            <w:tcW w:w="2985" w:type="dxa"/>
            <w:tcBorders>
              <w:top w:val="nil"/>
              <w:left w:val="nil"/>
              <w:bottom w:val="nil"/>
              <w:right w:val="nil"/>
            </w:tcBorders>
            <w:vAlign w:val="center"/>
            <w:hideMark/>
          </w:tcPr>
          <w:p w:rsidR="00FC0730" w:rsidRDefault="00FC0730">
            <w:pPr>
              <w:rPr>
                <w:b/>
                <w:bCs/>
                <w:iCs/>
                <w:noProof/>
                <w:sz w:val="18"/>
                <w:szCs w:val="18"/>
              </w:rPr>
            </w:pPr>
          </w:p>
        </w:tc>
        <w:tc>
          <w:tcPr>
            <w:tcW w:w="210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08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25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r>
    </w:tbl>
    <w:p w:rsidR="004C72C7" w:rsidRDefault="004C72C7" w:rsidP="004C72C7">
      <w:pPr>
        <w:tabs>
          <w:tab w:val="left" w:pos="923"/>
        </w:tabs>
        <w:jc w:val="both"/>
        <w:rPr>
          <w:rFonts w:ascii="Arial" w:hAnsi="Arial" w:cs="Arial"/>
        </w:rPr>
      </w:pPr>
    </w:p>
    <w:p w:rsidR="004C72C7" w:rsidRDefault="004C72C7" w:rsidP="004C72C7">
      <w:pPr>
        <w:jc w:val="both"/>
      </w:pPr>
    </w:p>
    <w:tbl>
      <w:tblPr>
        <w:tblW w:w="0" w:type="dxa"/>
        <w:tblInd w:w="45" w:type="dxa"/>
        <w:tblLayout w:type="fixed"/>
        <w:tblCellMar>
          <w:left w:w="10" w:type="dxa"/>
          <w:right w:w="10" w:type="dxa"/>
        </w:tblCellMar>
        <w:tblLook w:val="04A0" w:firstRow="1" w:lastRow="0" w:firstColumn="1" w:lastColumn="0" w:noHBand="0" w:noVBand="1"/>
      </w:tblPr>
      <w:tblGrid>
        <w:gridCol w:w="1830"/>
        <w:gridCol w:w="7360"/>
      </w:tblGrid>
      <w:tr w:rsidR="00484F2E" w:rsidTr="00484F2E">
        <w:trPr>
          <w:trHeight w:val="1197"/>
        </w:trPr>
        <w:tc>
          <w:tcPr>
            <w:tcW w:w="18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84F2E" w:rsidRDefault="00484F2E">
            <w:pPr>
              <w:spacing w:line="276" w:lineRule="auto"/>
              <w:jc w:val="center"/>
              <w:rPr>
                <w:rFonts w:ascii="Arial" w:hAnsi="Arial" w:cs="Arial"/>
                <w:b/>
                <w:lang w:eastAsia="en-US"/>
              </w:rPr>
            </w:pPr>
            <w:r>
              <w:rPr>
                <w:lang w:eastAsia="en-US"/>
              </w:rPr>
              <w:object w:dxaOrig="1065" w:dyaOrig="1050">
                <v:shape id="_x0000_i1027" type="#_x0000_t75" style="width:53.25pt;height:52.5pt" o:ole="">
                  <v:imagedata r:id="rId7" o:title=""/>
                </v:shape>
                <o:OLEObject Type="Embed" ProgID="Visio.Drawing.11" ShapeID="_x0000_i1027" DrawAspect="Content" ObjectID="_1583757871" r:id="rId10"/>
              </w:objec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4F2E" w:rsidRDefault="00484F2E">
            <w:pPr>
              <w:spacing w:line="276" w:lineRule="auto"/>
              <w:jc w:val="both"/>
              <w:rPr>
                <w:rFonts w:ascii="Arial" w:hAnsi="Arial" w:cs="Arial"/>
                <w:b/>
                <w:lang w:eastAsia="en-US"/>
              </w:rPr>
            </w:pPr>
          </w:p>
          <w:p w:rsidR="00484F2E" w:rsidRDefault="00484F2E">
            <w:pPr>
              <w:spacing w:line="276" w:lineRule="auto"/>
              <w:jc w:val="both"/>
              <w:rPr>
                <w:rFonts w:ascii="Arial" w:hAnsi="Arial" w:cs="Arial"/>
                <w:b/>
                <w:lang w:eastAsia="en-US"/>
              </w:rPr>
            </w:pPr>
          </w:p>
          <w:p w:rsidR="00484F2E" w:rsidRDefault="00484F2E">
            <w:pPr>
              <w:spacing w:line="276" w:lineRule="auto"/>
              <w:jc w:val="center"/>
              <w:rPr>
                <w:rFonts w:ascii="Arial" w:hAnsi="Arial" w:cs="Arial"/>
                <w:b/>
                <w:lang w:eastAsia="en-US"/>
              </w:rPr>
            </w:pPr>
            <w:r>
              <w:rPr>
                <w:rFonts w:ascii="Arial" w:hAnsi="Arial" w:cs="Arial"/>
                <w:b/>
                <w:lang w:eastAsia="en-US"/>
              </w:rPr>
              <w:t xml:space="preserve">ISPARTA İL GIDA TARIM ve HAYVANCILIK MÜDÜRLÜĞÜ </w:t>
            </w:r>
          </w:p>
          <w:p w:rsidR="00484F2E" w:rsidRDefault="00484F2E">
            <w:pPr>
              <w:spacing w:line="276" w:lineRule="auto"/>
              <w:jc w:val="center"/>
              <w:rPr>
                <w:rFonts w:ascii="Arial" w:hAnsi="Arial" w:cs="Arial"/>
                <w:b/>
                <w:lang w:eastAsia="en-US"/>
              </w:rPr>
            </w:pPr>
            <w:r>
              <w:rPr>
                <w:rFonts w:ascii="Arial" w:hAnsi="Arial" w:cs="Arial"/>
                <w:b/>
                <w:lang w:eastAsia="en-US"/>
              </w:rPr>
              <w:t xml:space="preserve">İŞ TANIMI VE GEREKLERİ </w:t>
            </w:r>
          </w:p>
        </w:tc>
      </w:tr>
      <w:tr w:rsidR="00484F2E" w:rsidTr="00484F2E">
        <w:tc>
          <w:tcPr>
            <w:tcW w:w="1830" w:type="dxa"/>
            <w:tcBorders>
              <w:top w:val="nil"/>
              <w:left w:val="single" w:sz="2" w:space="0" w:color="000000"/>
              <w:bottom w:val="single" w:sz="2" w:space="0" w:color="000000"/>
              <w:right w:val="nil"/>
            </w:tcBorders>
            <w:tcMar>
              <w:top w:w="55" w:type="dxa"/>
              <w:left w:w="55" w:type="dxa"/>
              <w:bottom w:w="55" w:type="dxa"/>
              <w:right w:w="55" w:type="dxa"/>
            </w:tcMar>
            <w:hideMark/>
          </w:tcPr>
          <w:p w:rsidR="00484F2E" w:rsidRDefault="00484F2E">
            <w:pPr>
              <w:spacing w:line="276" w:lineRule="auto"/>
              <w:jc w:val="both"/>
              <w:rPr>
                <w:rFonts w:ascii="Arial" w:hAnsi="Arial" w:cs="Arial"/>
                <w:b/>
                <w:lang w:eastAsia="en-US"/>
              </w:rPr>
            </w:pPr>
            <w:r>
              <w:rPr>
                <w:rFonts w:ascii="Arial" w:hAnsi="Arial" w:cs="Arial"/>
                <w:b/>
                <w:lang w:eastAsia="en-US"/>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84F2E" w:rsidRDefault="00484F2E">
            <w:pPr>
              <w:pStyle w:val="TableContents"/>
              <w:spacing w:line="276" w:lineRule="auto"/>
              <w:rPr>
                <w:rFonts w:ascii="Arial" w:eastAsia="Arial-BoldMT" w:hAnsi="Arial" w:cs="Arial"/>
                <w:color w:val="000000"/>
              </w:rPr>
            </w:pPr>
            <w:r>
              <w:rPr>
                <w:rFonts w:ascii="Arial" w:hAnsi="Arial" w:cs="Arial"/>
              </w:rPr>
              <w:t xml:space="preserve">DÖNER SERMAYE SAYMANI  </w:t>
            </w:r>
          </w:p>
        </w:tc>
      </w:tr>
      <w:tr w:rsidR="00484F2E" w:rsidTr="00484F2E">
        <w:tc>
          <w:tcPr>
            <w:tcW w:w="1830" w:type="dxa"/>
            <w:tcBorders>
              <w:top w:val="nil"/>
              <w:left w:val="single" w:sz="2" w:space="0" w:color="000000"/>
              <w:bottom w:val="single" w:sz="2" w:space="0" w:color="000000"/>
              <w:right w:val="nil"/>
            </w:tcBorders>
            <w:tcMar>
              <w:top w:w="55" w:type="dxa"/>
              <w:left w:w="55" w:type="dxa"/>
              <w:bottom w:w="55" w:type="dxa"/>
              <w:right w:w="55" w:type="dxa"/>
            </w:tcMar>
            <w:hideMark/>
          </w:tcPr>
          <w:p w:rsidR="00484F2E" w:rsidRDefault="00484F2E">
            <w:pPr>
              <w:spacing w:line="276" w:lineRule="auto"/>
              <w:jc w:val="both"/>
              <w:rPr>
                <w:rFonts w:ascii="Arial" w:hAnsi="Arial" w:cs="Arial"/>
                <w:b/>
                <w:lang w:eastAsia="en-US"/>
              </w:rPr>
            </w:pPr>
            <w:r>
              <w:rPr>
                <w:rFonts w:ascii="Arial" w:hAnsi="Arial" w:cs="Arial"/>
                <w:b/>
                <w:lang w:eastAsia="en-US"/>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84F2E" w:rsidRDefault="00484F2E">
            <w:pPr>
              <w:pStyle w:val="TableContents"/>
              <w:tabs>
                <w:tab w:val="left" w:pos="5280"/>
              </w:tabs>
              <w:spacing w:line="276" w:lineRule="auto"/>
              <w:rPr>
                <w:rFonts w:ascii="Arial" w:eastAsia="Arial-BoldMT" w:hAnsi="Arial" w:cs="Arial"/>
                <w:color w:val="000000"/>
              </w:rPr>
            </w:pPr>
            <w:r>
              <w:rPr>
                <w:rFonts w:ascii="Arial" w:eastAsia="Arial-BoldMT" w:hAnsi="Arial" w:cs="Arial"/>
                <w:color w:val="000000"/>
              </w:rPr>
              <w:t>DÖNER SERMAYE İŞLETMESİ</w:t>
            </w:r>
            <w:r>
              <w:rPr>
                <w:rFonts w:ascii="Arial" w:eastAsia="Arial-BoldMT" w:hAnsi="Arial" w:cs="Arial"/>
                <w:color w:val="000000"/>
              </w:rPr>
              <w:tab/>
            </w:r>
          </w:p>
        </w:tc>
      </w:tr>
    </w:tbl>
    <w:p w:rsidR="00484F2E" w:rsidRDefault="00484F2E" w:rsidP="00484F2E">
      <w:pPr>
        <w:pStyle w:val="stBilgi"/>
      </w:pPr>
    </w:p>
    <w:p w:rsidR="00484F2E" w:rsidRDefault="00484F2E" w:rsidP="00484F2E">
      <w:pPr>
        <w:rPr>
          <w:rFonts w:ascii="Arial" w:hAnsi="Arial" w:cs="Arial"/>
          <w:b/>
        </w:rPr>
      </w:pPr>
      <w:r>
        <w:rPr>
          <w:rFonts w:ascii="Arial" w:hAnsi="Arial" w:cs="Arial"/>
          <w:b/>
        </w:rPr>
        <w:t>İŞİN KISA TANIMI :</w:t>
      </w:r>
    </w:p>
    <w:p w:rsidR="00484F2E" w:rsidRDefault="00484F2E" w:rsidP="00484F2E">
      <w:pPr>
        <w:jc w:val="both"/>
        <w:rPr>
          <w:rFonts w:ascii="Arial" w:hAnsi="Arial" w:cs="Arial"/>
        </w:rPr>
      </w:pPr>
      <w:r>
        <w:rPr>
          <w:rFonts w:ascii="Arial" w:hAnsi="Arial" w:cs="Arial"/>
          <w:b/>
        </w:rPr>
        <w:t xml:space="preserve">             </w:t>
      </w:r>
      <w:r>
        <w:rPr>
          <w:rFonts w:ascii="Arial" w:hAnsi="Arial" w:cs="Arial"/>
        </w:rPr>
        <w:t>Muhasebe hizmetlerinin yürütülmesi ve muhasebe biriminin sorumlusu</w:t>
      </w:r>
      <w:r>
        <w:rPr>
          <w:rFonts w:ascii="Arial" w:hAnsi="Arial" w:cs="Arial"/>
          <w:b/>
        </w:rPr>
        <w:t xml:space="preserve"> </w:t>
      </w:r>
      <w:r>
        <w:rPr>
          <w:rFonts w:ascii="Arial" w:hAnsi="Arial" w:cs="Arial"/>
        </w:rPr>
        <w:t>olmak.</w:t>
      </w:r>
    </w:p>
    <w:p w:rsidR="00484F2E" w:rsidRDefault="00484F2E" w:rsidP="00484F2E">
      <w:pPr>
        <w:jc w:val="both"/>
        <w:rPr>
          <w:rFonts w:ascii="Arial" w:hAnsi="Arial" w:cs="Arial"/>
        </w:rPr>
      </w:pPr>
    </w:p>
    <w:p w:rsidR="00484F2E" w:rsidRDefault="00484F2E" w:rsidP="00484F2E">
      <w:pPr>
        <w:jc w:val="both"/>
        <w:rPr>
          <w:rFonts w:ascii="Arial" w:hAnsi="Arial" w:cs="Arial"/>
          <w:b/>
        </w:rPr>
      </w:pPr>
      <w:r>
        <w:rPr>
          <w:rFonts w:ascii="Arial" w:hAnsi="Arial" w:cs="Arial"/>
          <w:b/>
        </w:rPr>
        <w:t>GÖREVİ VE SORUMLULUKLARI :</w:t>
      </w:r>
    </w:p>
    <w:p w:rsidR="00484F2E" w:rsidRDefault="00484F2E" w:rsidP="00484F2E">
      <w:pPr>
        <w:numPr>
          <w:ilvl w:val="0"/>
          <w:numId w:val="8"/>
        </w:numPr>
        <w:jc w:val="both"/>
        <w:rPr>
          <w:rStyle w:val="T10"/>
          <w:rFonts w:cs="Arial"/>
        </w:rPr>
      </w:pPr>
      <w:r>
        <w:rPr>
          <w:rStyle w:val="T10"/>
          <w:rFonts w:cs="Arial"/>
          <w:b w:val="0"/>
        </w:rPr>
        <w:t>Ortak belirlenmiş görev ve sorumlulukları yerine getirmek, (</w:t>
      </w:r>
      <w:proofErr w:type="spellStart"/>
      <w:r>
        <w:rPr>
          <w:rStyle w:val="T10"/>
          <w:rFonts w:cs="Arial"/>
          <w:b w:val="0"/>
        </w:rPr>
        <w:t>Bkz.Ortak</w:t>
      </w:r>
      <w:proofErr w:type="spellEnd"/>
      <w:r>
        <w:rPr>
          <w:rStyle w:val="T10"/>
          <w:rFonts w:cs="Arial"/>
          <w:b w:val="0"/>
        </w:rPr>
        <w:t xml:space="preserve"> Görevler 1.1.4)</w:t>
      </w:r>
    </w:p>
    <w:p w:rsidR="00484F2E" w:rsidRDefault="00484F2E" w:rsidP="00484F2E"/>
    <w:p w:rsidR="00484F2E" w:rsidRDefault="00484F2E" w:rsidP="00484F2E">
      <w:pPr>
        <w:numPr>
          <w:ilvl w:val="0"/>
          <w:numId w:val="8"/>
        </w:numPr>
        <w:jc w:val="both"/>
        <w:rPr>
          <w:rFonts w:ascii="Arial" w:hAnsi="Arial" w:cs="Arial"/>
        </w:rPr>
      </w:pPr>
      <w:r>
        <w:rPr>
          <w:rFonts w:ascii="Arial" w:hAnsi="Arial" w:cs="Arial"/>
        </w:rPr>
        <w:t>Gelirleri ve alacakları, ilgili mevzuatına göre tahsil etmek. Yersiz ve fazla tahsil edilenleri ilgililerine iade etmek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Giderleri ve borçları hak sahibine ödemek.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Para ve parayla ifade edilebilen değerler ile emanetleri almak, saklamak ve ilgililere vermek veya göndermek.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Yukarıdaki bentlerde sayılan işlemlere ve diğer mali işlemlere ilişkin kayıtları usulüne uygun, saydam ve erişilebilir şekilde tutmak, belge ve bilgileri her türlü müdahaleden bağımsız olarak düzenlemek.</w:t>
      </w:r>
    </w:p>
    <w:p w:rsidR="00484F2E" w:rsidRDefault="00484F2E" w:rsidP="00484F2E">
      <w:pPr>
        <w:ind w:left="284"/>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Yönetmelik gereğince düzenlenmesi gereken belge ve bilgileri belirtilen sürelerde ilgili yerlere düzenli olarak vermek.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Veznenin kontrolünü ilgili mevzuatında öngörülen sürelerde yapmak.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Muhasebe hizmetlerine ilişkin defter, kayıt ve belgeleri ilgili mevzuatında belirtilen sürelerle muhafaza etmek ve denetime hazır bulundurmak.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Muhasebe yetkilisi mutemetlerinin hesap, belge ve işlemlerini ilgili mevzuatında öngörülen zamanlarda denetlemek veya muhasebe biriminde uzak yerlerde görev yapan muhasebe yetkilisi mutemedinin bulunduğu yerdeki birim yöneticisinden kontrol edilmesini istemek.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Hesabını kendinden sonra gelen muhasebe yetkilisine devretmek, devredilen hesabı devralmak.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Muhasebe birimini yönetmek.</w:t>
      </w:r>
    </w:p>
    <w:p w:rsidR="00484F2E" w:rsidRDefault="00484F2E" w:rsidP="00484F2E">
      <w:pPr>
        <w:jc w:val="both"/>
        <w:rPr>
          <w:rFonts w:ascii="Arial" w:hAnsi="Arial" w:cs="Arial"/>
        </w:rPr>
      </w:pPr>
    </w:p>
    <w:p w:rsidR="00484F2E" w:rsidRDefault="00484F2E" w:rsidP="00484F2E">
      <w:pPr>
        <w:numPr>
          <w:ilvl w:val="0"/>
          <w:numId w:val="8"/>
        </w:numPr>
        <w:jc w:val="both"/>
        <w:rPr>
          <w:rFonts w:ascii="Arial" w:hAnsi="Arial" w:cs="Arial"/>
        </w:rPr>
      </w:pPr>
      <w:r>
        <w:rPr>
          <w:rFonts w:ascii="Arial" w:hAnsi="Arial" w:cs="Arial"/>
        </w:rPr>
        <w:t>Diğer mevzuatla verilen görevleri yapmak</w:t>
      </w:r>
    </w:p>
    <w:p w:rsidR="00484F2E" w:rsidRDefault="00484F2E" w:rsidP="00484F2E">
      <w:pPr>
        <w:pStyle w:val="ListeParagraf"/>
        <w:rPr>
          <w:rFonts w:ascii="Arial" w:hAnsi="Arial" w:cs="Arial"/>
        </w:rPr>
      </w:pP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lastRenderedPageBreak/>
        <w:t>Faaliyetlerine ilişkin bilgilerin kullanıma hazır bir biçimde bulundurulmasını, rapor ve benzerlerinin dosyalanmasını sağlamak, gerektiğinde konuya ilişkin belge ve bilgileri sunmak.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Görev alanı ile ilgili mevzuatı düzenli olarak izlemek.</w:t>
      </w:r>
    </w:p>
    <w:p w:rsidR="00484F2E" w:rsidRDefault="00484F2E" w:rsidP="00484F2E">
      <w:pPr>
        <w:pStyle w:val="ListeParagraf"/>
        <w:numPr>
          <w:ilvl w:val="0"/>
          <w:numId w:val="8"/>
        </w:numPr>
        <w:tabs>
          <w:tab w:val="left" w:pos="360"/>
        </w:tabs>
        <w:spacing w:before="120" w:beforeAutospacing="0" w:after="120" w:afterAutospacing="0"/>
        <w:contextualSpacing/>
        <w:jc w:val="both"/>
        <w:rPr>
          <w:rFonts w:ascii="Arial" w:hAnsi="Arial" w:cs="Arial"/>
        </w:rPr>
      </w:pPr>
      <w:r>
        <w:rPr>
          <w:rFonts w:ascii="Arial" w:hAnsi="Arial" w:cs="Arial"/>
        </w:rPr>
        <w:t xml:space="preserve">Görev alanı ile ilgili tüm kayıt, evrak ve değerlerin korunmasından sorumlu olmak, arşiv oluşturmak ve düzenini sağlamak. </w:t>
      </w:r>
    </w:p>
    <w:p w:rsidR="00484F2E" w:rsidRDefault="00484F2E" w:rsidP="00484F2E">
      <w:pPr>
        <w:pStyle w:val="ListeParagraf"/>
        <w:numPr>
          <w:ilvl w:val="0"/>
          <w:numId w:val="8"/>
        </w:numPr>
        <w:tabs>
          <w:tab w:val="left" w:pos="360"/>
        </w:tabs>
        <w:spacing w:before="120" w:beforeAutospacing="0" w:after="120" w:afterAutospacing="0"/>
        <w:contextualSpacing/>
        <w:jc w:val="both"/>
        <w:rPr>
          <w:rFonts w:ascii="Arial" w:hAnsi="Arial" w:cs="Arial"/>
        </w:rPr>
      </w:pPr>
      <w:r>
        <w:rPr>
          <w:rFonts w:ascii="Arial" w:hAnsi="Arial" w:cs="Arial"/>
        </w:rPr>
        <w:t xml:space="preserve">Görev ve sorumluluk alanındaki tüm faaliyetlerin mevcut iç kontrol sistemi tanım ve talimatlarına uygun olarak yürütülmesini sağlamak. </w:t>
      </w:r>
    </w:p>
    <w:p w:rsidR="00484F2E" w:rsidRDefault="00484F2E" w:rsidP="00484F2E">
      <w:pPr>
        <w:pStyle w:val="ListeParagraf"/>
        <w:widowControl w:val="0"/>
        <w:numPr>
          <w:ilvl w:val="0"/>
          <w:numId w:val="8"/>
        </w:numPr>
        <w:autoSpaceDE w:val="0"/>
        <w:autoSpaceDN w:val="0"/>
        <w:adjustRightInd w:val="0"/>
        <w:spacing w:before="120" w:beforeAutospacing="0" w:after="120" w:afterAutospacing="0"/>
        <w:contextualSpacing/>
        <w:jc w:val="both"/>
        <w:rPr>
          <w:rFonts w:ascii="Arial" w:hAnsi="Arial" w:cs="Arial"/>
        </w:rPr>
      </w:pPr>
      <w:r>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İş sağlığı ve iş güvenliği kurallarına uymak, sorumluluğu altında bulunan ya da birlikte çalıştığı kişilerin söz konusu kurallara uymalarını sağlamak, gerektiğinde uyarı ve tavsiyelerde bulunmak.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Yaptığı işin kalitesinden sorumlu olmak ve kendi sorumluluk alanı içerisinde gerçekleştirilen işin kalitesini kontrol etmek.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Görev alanı ile ilgili olarak yöneticisi tarafından verilen diğer görevleri yerine getirmek.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Faaliyetlerine ilişkin bilgilerin kullanıma hazır bir biçimde bulundurulmasını, rapor ve benzerlerinin dosyalanmasını sağlamak, gerektiğinde konuya ilişkin belge ve bilgileri sunmak.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Görev alanı ile ilgili mevzuatı düzenli olarak izlemek.</w:t>
      </w:r>
    </w:p>
    <w:p w:rsidR="00484F2E" w:rsidRDefault="00484F2E" w:rsidP="00484F2E">
      <w:pPr>
        <w:pStyle w:val="ListeParagraf"/>
        <w:numPr>
          <w:ilvl w:val="0"/>
          <w:numId w:val="8"/>
        </w:numPr>
        <w:tabs>
          <w:tab w:val="left" w:pos="360"/>
        </w:tabs>
        <w:spacing w:before="120" w:beforeAutospacing="0" w:after="120" w:afterAutospacing="0"/>
        <w:contextualSpacing/>
        <w:jc w:val="both"/>
        <w:rPr>
          <w:rFonts w:ascii="Arial" w:hAnsi="Arial" w:cs="Arial"/>
        </w:rPr>
      </w:pPr>
      <w:r>
        <w:rPr>
          <w:rFonts w:ascii="Arial" w:hAnsi="Arial" w:cs="Arial"/>
        </w:rPr>
        <w:t xml:space="preserve">Görev alanı ile ilgili tüm kayıt, evrak ve değerlerin korunmasından sorumlu olmak, arşiv oluşturmak ve düzenini sağlamak. </w:t>
      </w:r>
    </w:p>
    <w:p w:rsidR="00484F2E" w:rsidRDefault="00484F2E" w:rsidP="00484F2E">
      <w:pPr>
        <w:pStyle w:val="ListeParagraf"/>
        <w:numPr>
          <w:ilvl w:val="0"/>
          <w:numId w:val="8"/>
        </w:numPr>
        <w:tabs>
          <w:tab w:val="left" w:pos="360"/>
        </w:tabs>
        <w:spacing w:before="120" w:beforeAutospacing="0" w:after="120" w:afterAutospacing="0"/>
        <w:contextualSpacing/>
        <w:jc w:val="both"/>
        <w:rPr>
          <w:rFonts w:ascii="Arial" w:hAnsi="Arial" w:cs="Arial"/>
        </w:rPr>
      </w:pPr>
      <w:r>
        <w:rPr>
          <w:rFonts w:ascii="Arial" w:hAnsi="Arial" w:cs="Arial"/>
        </w:rPr>
        <w:t xml:space="preserve">Görev ve sorumluluk alanındaki tüm faaliyetlerin mevcut iç kontrol sistemi tanım ve talimatlarına uygun olarak yürütülmesini sağlamak. </w:t>
      </w:r>
    </w:p>
    <w:p w:rsidR="00484F2E" w:rsidRDefault="00484F2E" w:rsidP="00484F2E">
      <w:pPr>
        <w:pStyle w:val="ListeParagraf"/>
        <w:widowControl w:val="0"/>
        <w:numPr>
          <w:ilvl w:val="0"/>
          <w:numId w:val="8"/>
        </w:numPr>
        <w:autoSpaceDE w:val="0"/>
        <w:autoSpaceDN w:val="0"/>
        <w:adjustRightInd w:val="0"/>
        <w:spacing w:before="120" w:beforeAutospacing="0" w:after="120" w:afterAutospacing="0"/>
        <w:contextualSpacing/>
        <w:jc w:val="both"/>
        <w:rPr>
          <w:rFonts w:ascii="Arial" w:hAnsi="Arial" w:cs="Arial"/>
        </w:rPr>
      </w:pPr>
      <w:r>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İş sağlığı ve iş güvenliği kurallarına uymak, sorumluluğu altında bulunan ya da birlikte çalıştığı kişilerin söz konusu kurallara uymalarını sağlamak, gerektiğinde uyarı ve tavsiyelerde bulunmak.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Yaptığı işin kalitesinden sorumlu olmak ve kendi sorumluluk alanı içerisinde gerçekleştirilen işin kalitesini kontrol etmek.</w:t>
      </w:r>
    </w:p>
    <w:p w:rsidR="00484F2E" w:rsidRDefault="00484F2E" w:rsidP="00484F2E">
      <w:pPr>
        <w:pStyle w:val="ListeParagraf"/>
        <w:numPr>
          <w:ilvl w:val="0"/>
          <w:numId w:val="8"/>
        </w:numPr>
        <w:spacing w:before="120" w:beforeAutospacing="0" w:after="120" w:afterAutospacing="0"/>
        <w:contextualSpacing/>
        <w:jc w:val="both"/>
        <w:rPr>
          <w:rFonts w:ascii="Arial" w:hAnsi="Arial" w:cs="Arial"/>
        </w:rPr>
      </w:pPr>
      <w:r>
        <w:rPr>
          <w:rFonts w:ascii="Arial" w:hAnsi="Arial" w:cs="Arial"/>
        </w:rPr>
        <w:t>Görev alanı ile ilgili olarak yöneticisi tarafından verilen diğer görevleri yerine getirmek.</w:t>
      </w:r>
    </w:p>
    <w:p w:rsidR="00484F2E" w:rsidRDefault="00484F2E" w:rsidP="00484F2E">
      <w:pPr>
        <w:pStyle w:val="msobodytextindent3"/>
        <w:tabs>
          <w:tab w:val="clear" w:pos="923"/>
          <w:tab w:val="left" w:pos="1064"/>
        </w:tabs>
        <w:ind w:hanging="497"/>
        <w:rPr>
          <w:rFonts w:cs="Arial"/>
          <w:b/>
          <w:sz w:val="22"/>
          <w:szCs w:val="22"/>
        </w:rPr>
      </w:pPr>
    </w:p>
    <w:p w:rsidR="00484F2E" w:rsidRDefault="00484F2E" w:rsidP="00484F2E">
      <w:pPr>
        <w:pStyle w:val="msobodytextindent3"/>
        <w:tabs>
          <w:tab w:val="clear" w:pos="923"/>
          <w:tab w:val="left" w:pos="1064"/>
        </w:tabs>
        <w:ind w:hanging="497"/>
        <w:rPr>
          <w:rFonts w:cs="Arial"/>
          <w:b/>
          <w:sz w:val="22"/>
          <w:szCs w:val="22"/>
        </w:rPr>
      </w:pPr>
      <w:r>
        <w:rPr>
          <w:rFonts w:cs="Arial"/>
          <w:b/>
          <w:sz w:val="22"/>
          <w:szCs w:val="22"/>
        </w:rPr>
        <w:t>YETKİLERİ :</w:t>
      </w:r>
    </w:p>
    <w:p w:rsidR="00484F2E" w:rsidRDefault="00484F2E" w:rsidP="00484F2E">
      <w:pPr>
        <w:pStyle w:val="msobodytextindent3"/>
        <w:tabs>
          <w:tab w:val="clear" w:pos="923"/>
          <w:tab w:val="left" w:pos="1064"/>
        </w:tabs>
        <w:rPr>
          <w:rFonts w:cs="Arial"/>
          <w:sz w:val="22"/>
          <w:szCs w:val="22"/>
        </w:rPr>
      </w:pPr>
      <w:r>
        <w:rPr>
          <w:rFonts w:cs="Arial"/>
          <w:sz w:val="22"/>
          <w:szCs w:val="22"/>
        </w:rPr>
        <w:t xml:space="preserve"> </w:t>
      </w:r>
    </w:p>
    <w:p w:rsidR="00484F2E" w:rsidRDefault="00484F2E" w:rsidP="00484F2E">
      <w:pPr>
        <w:pStyle w:val="msobodytextindent3"/>
        <w:numPr>
          <w:ilvl w:val="0"/>
          <w:numId w:val="9"/>
        </w:numPr>
        <w:tabs>
          <w:tab w:val="left" w:pos="1064"/>
        </w:tabs>
        <w:rPr>
          <w:rFonts w:cs="Arial"/>
          <w:szCs w:val="24"/>
        </w:rPr>
      </w:pPr>
      <w:r>
        <w:rPr>
          <w:rFonts w:cs="Arial"/>
          <w:szCs w:val="24"/>
        </w:rPr>
        <w:t>Hizmetin zamanında yapılmasından ve muhasebe kayıtlarının usulüne uygun, saydam ve erişilebilir şekilde tutulmasından,</w:t>
      </w:r>
    </w:p>
    <w:p w:rsidR="00484F2E" w:rsidRDefault="00484F2E" w:rsidP="00484F2E">
      <w:pPr>
        <w:pStyle w:val="msobodytextindent3"/>
        <w:tabs>
          <w:tab w:val="left" w:pos="1064"/>
        </w:tabs>
        <w:ind w:left="0"/>
        <w:rPr>
          <w:rFonts w:cs="Arial"/>
          <w:szCs w:val="24"/>
        </w:rPr>
      </w:pPr>
    </w:p>
    <w:p w:rsidR="00484F2E" w:rsidRDefault="00484F2E" w:rsidP="00484F2E">
      <w:pPr>
        <w:numPr>
          <w:ilvl w:val="0"/>
          <w:numId w:val="9"/>
        </w:numPr>
        <w:tabs>
          <w:tab w:val="left" w:pos="1064"/>
          <w:tab w:val="left" w:pos="1206"/>
        </w:tabs>
        <w:jc w:val="both"/>
        <w:rPr>
          <w:rFonts w:ascii="Arial" w:hAnsi="Arial" w:cs="Arial"/>
        </w:rPr>
      </w:pPr>
      <w:r>
        <w:rPr>
          <w:rFonts w:ascii="Arial" w:hAnsi="Arial" w:cs="Arial"/>
        </w:rPr>
        <w:t xml:space="preserve">Mutemetleri aracılığıyla aldıkları ve elden çıkardıkları para ve parayla ifade edilen değerler ile bunlarda meydana gelen kayıplardan, </w:t>
      </w:r>
    </w:p>
    <w:p w:rsidR="00484F2E" w:rsidRDefault="00484F2E" w:rsidP="00484F2E">
      <w:pPr>
        <w:tabs>
          <w:tab w:val="left" w:pos="1064"/>
          <w:tab w:val="left" w:pos="1206"/>
        </w:tabs>
        <w:jc w:val="both"/>
        <w:rPr>
          <w:rFonts w:ascii="Arial" w:hAnsi="Arial" w:cs="Arial"/>
        </w:rPr>
      </w:pPr>
    </w:p>
    <w:p w:rsidR="00484F2E" w:rsidRDefault="00484F2E" w:rsidP="00484F2E">
      <w:pPr>
        <w:numPr>
          <w:ilvl w:val="0"/>
          <w:numId w:val="9"/>
        </w:numPr>
        <w:tabs>
          <w:tab w:val="left" w:pos="1064"/>
        </w:tabs>
        <w:jc w:val="both"/>
        <w:rPr>
          <w:rFonts w:ascii="Arial" w:hAnsi="Arial" w:cs="Arial"/>
        </w:rPr>
      </w:pPr>
      <w:r>
        <w:rPr>
          <w:rFonts w:ascii="Arial" w:hAnsi="Arial" w:cs="Arial"/>
        </w:rPr>
        <w:t>Ön ödeme ile kesin ödemelerin yapılması ve ön ödemelerin mahsubu aşamalarında ödeme emri belgesi ve eki belgelerin usulünce incelenmesi ve kontrolünden,</w:t>
      </w:r>
    </w:p>
    <w:p w:rsidR="00484F2E" w:rsidRDefault="00484F2E" w:rsidP="00484F2E">
      <w:pPr>
        <w:tabs>
          <w:tab w:val="left" w:pos="1064"/>
        </w:tabs>
        <w:jc w:val="both"/>
        <w:rPr>
          <w:rFonts w:ascii="Arial" w:hAnsi="Arial" w:cs="Arial"/>
        </w:rPr>
      </w:pPr>
    </w:p>
    <w:p w:rsidR="00484F2E" w:rsidRDefault="00484F2E" w:rsidP="00484F2E">
      <w:pPr>
        <w:pStyle w:val="DzMetin"/>
        <w:numPr>
          <w:ilvl w:val="0"/>
          <w:numId w:val="9"/>
        </w:numPr>
        <w:tabs>
          <w:tab w:val="left" w:pos="1064"/>
          <w:tab w:val="left" w:pos="10136"/>
        </w:tabs>
        <w:ind w:right="72"/>
        <w:jc w:val="both"/>
        <w:rPr>
          <w:rFonts w:ascii="Arial" w:hAnsi="Arial" w:cs="Arial"/>
          <w:b w:val="0"/>
          <w:sz w:val="24"/>
          <w:szCs w:val="24"/>
          <w:u w:val="none"/>
        </w:rPr>
      </w:pPr>
      <w:r>
        <w:rPr>
          <w:rFonts w:ascii="Arial" w:hAnsi="Arial" w:cs="Arial"/>
          <w:b w:val="0"/>
          <w:sz w:val="24"/>
          <w:szCs w:val="24"/>
          <w:u w:val="none"/>
        </w:rPr>
        <w:lastRenderedPageBreak/>
        <w:t>Yersiz ve fazla tahsil edilen tutarların ilgililerine geri verilmesinde, verilecek tutarın, düzenlenen belgelerde öngörülen tutara uygun olmasından,</w:t>
      </w:r>
    </w:p>
    <w:p w:rsidR="00484F2E" w:rsidRDefault="00484F2E" w:rsidP="00484F2E">
      <w:pPr>
        <w:pStyle w:val="DzMetin"/>
        <w:tabs>
          <w:tab w:val="left" w:pos="1064"/>
          <w:tab w:val="left" w:pos="10136"/>
        </w:tabs>
        <w:ind w:right="72"/>
        <w:jc w:val="both"/>
        <w:rPr>
          <w:rFonts w:ascii="Arial" w:hAnsi="Arial" w:cs="Arial"/>
          <w:b w:val="0"/>
          <w:sz w:val="24"/>
          <w:szCs w:val="24"/>
          <w:u w:val="none"/>
        </w:rPr>
      </w:pPr>
    </w:p>
    <w:p w:rsidR="00484F2E" w:rsidRDefault="00484F2E" w:rsidP="00484F2E">
      <w:pPr>
        <w:pStyle w:val="GvdeMetni3"/>
        <w:numPr>
          <w:ilvl w:val="0"/>
          <w:numId w:val="9"/>
        </w:numPr>
        <w:jc w:val="both"/>
        <w:rPr>
          <w:rFonts w:cs="Arial"/>
          <w:szCs w:val="24"/>
        </w:rPr>
      </w:pPr>
      <w:r>
        <w:rPr>
          <w:rFonts w:cs="Arial"/>
          <w:szCs w:val="24"/>
        </w:rPr>
        <w:t>Ödemelerin ilgili mevzuatın öngördüğü öncelik sırasında göz önünde bulundurularak, muhasebe kayıtlarına alınma sırasına göre yapılmasından,</w:t>
      </w:r>
    </w:p>
    <w:p w:rsidR="00484F2E" w:rsidRDefault="00484F2E" w:rsidP="00484F2E">
      <w:pPr>
        <w:pStyle w:val="GvdeMetni3"/>
        <w:jc w:val="both"/>
        <w:rPr>
          <w:rFonts w:cs="Arial"/>
          <w:szCs w:val="24"/>
        </w:rPr>
      </w:pPr>
    </w:p>
    <w:p w:rsidR="00484F2E" w:rsidRDefault="00484F2E" w:rsidP="00484F2E">
      <w:pPr>
        <w:pStyle w:val="GvdeMetni3"/>
        <w:numPr>
          <w:ilvl w:val="0"/>
          <w:numId w:val="9"/>
        </w:numPr>
        <w:jc w:val="both"/>
        <w:rPr>
          <w:rFonts w:cs="Arial"/>
          <w:szCs w:val="24"/>
        </w:rPr>
      </w:pPr>
      <w:r>
        <w:rPr>
          <w:rFonts w:cs="Arial"/>
          <w:szCs w:val="24"/>
        </w:rPr>
        <w:t>Rücu hakkı saklı kalmak kaydıyla, kendinden önceki muhasebe yetkilisinden hesabı devralırken göstermediği noksanlıklardan,</w:t>
      </w:r>
    </w:p>
    <w:p w:rsidR="00484F2E" w:rsidRDefault="00484F2E" w:rsidP="00484F2E">
      <w:pPr>
        <w:pStyle w:val="GvdeMetni3"/>
        <w:jc w:val="both"/>
        <w:rPr>
          <w:rFonts w:cs="Arial"/>
          <w:szCs w:val="24"/>
        </w:rPr>
      </w:pPr>
    </w:p>
    <w:p w:rsidR="00484F2E" w:rsidRDefault="00484F2E" w:rsidP="00484F2E">
      <w:pPr>
        <w:pStyle w:val="GvdeMetni3"/>
        <w:numPr>
          <w:ilvl w:val="0"/>
          <w:numId w:val="9"/>
        </w:numPr>
        <w:jc w:val="both"/>
        <w:rPr>
          <w:rFonts w:cs="Arial"/>
          <w:szCs w:val="24"/>
        </w:rPr>
      </w:pPr>
      <w:r>
        <w:rPr>
          <w:rFonts w:cs="Arial"/>
          <w:szCs w:val="24"/>
        </w:rPr>
        <w:t>Muhasebe yetkilisi mutemetlerinin hesap, belge ve işlemlerini ilgili mevzuata göre kontrol etmekten,</w:t>
      </w:r>
    </w:p>
    <w:p w:rsidR="00484F2E" w:rsidRDefault="00484F2E" w:rsidP="00484F2E">
      <w:pPr>
        <w:pStyle w:val="GvdeMetni3"/>
        <w:jc w:val="both"/>
        <w:rPr>
          <w:rFonts w:cs="Arial"/>
          <w:szCs w:val="24"/>
        </w:rPr>
      </w:pPr>
    </w:p>
    <w:p w:rsidR="00484F2E" w:rsidRDefault="00484F2E" w:rsidP="00484F2E">
      <w:pPr>
        <w:pStyle w:val="GvdeMetni3"/>
        <w:numPr>
          <w:ilvl w:val="0"/>
          <w:numId w:val="9"/>
        </w:numPr>
        <w:jc w:val="both"/>
        <w:rPr>
          <w:rFonts w:cs="Arial"/>
          <w:szCs w:val="24"/>
        </w:rPr>
      </w:pPr>
      <w:r>
        <w:rPr>
          <w:rFonts w:cs="Arial"/>
          <w:szCs w:val="24"/>
        </w:rPr>
        <w:t>Yetkili mercilere hesap vermekten sorumludurlar.</w:t>
      </w:r>
    </w:p>
    <w:p w:rsidR="00484F2E" w:rsidRDefault="00484F2E" w:rsidP="00484F2E">
      <w:pPr>
        <w:pStyle w:val="GvdeMetni3"/>
        <w:jc w:val="both"/>
        <w:rPr>
          <w:rFonts w:cs="Arial"/>
          <w:szCs w:val="24"/>
        </w:rPr>
      </w:pPr>
    </w:p>
    <w:p w:rsidR="00484F2E" w:rsidRDefault="00484F2E" w:rsidP="00484F2E">
      <w:pPr>
        <w:pStyle w:val="GvdeMetni3"/>
        <w:numPr>
          <w:ilvl w:val="0"/>
          <w:numId w:val="9"/>
        </w:numPr>
        <w:jc w:val="both"/>
        <w:rPr>
          <w:rFonts w:cs="Arial"/>
          <w:szCs w:val="24"/>
        </w:rPr>
      </w:pPr>
      <w:r>
        <w:rPr>
          <w:rFonts w:cs="Arial"/>
          <w:szCs w:val="24"/>
        </w:rPr>
        <w:t>Muhasebe yetkililerinin Kanuna göre yapacakları kontrollere ilişkin sorumlulukları, görevleri gereği incelemeleri gereken belgelerle sınırlıdır.</w:t>
      </w:r>
    </w:p>
    <w:p w:rsidR="00484F2E" w:rsidRDefault="00484F2E" w:rsidP="00484F2E">
      <w:pPr>
        <w:pStyle w:val="GvdeMetni3"/>
        <w:jc w:val="both"/>
        <w:rPr>
          <w:rFonts w:cs="Arial"/>
          <w:szCs w:val="24"/>
        </w:rPr>
      </w:pPr>
    </w:p>
    <w:p w:rsidR="00484F2E" w:rsidRDefault="00484F2E" w:rsidP="00484F2E">
      <w:pPr>
        <w:pStyle w:val="GvdeMetni3"/>
        <w:numPr>
          <w:ilvl w:val="0"/>
          <w:numId w:val="9"/>
        </w:numPr>
        <w:jc w:val="both"/>
      </w:pPr>
      <w:r>
        <w:rPr>
          <w:rFonts w:cs="Arial"/>
          <w:szCs w:val="24"/>
        </w:rPr>
        <w:t>Muhasebe yetkililerinin ret ve iadeler ile ayrılıp gönderilmesi gereken paylara ilişkin fazla ve yersiz ödemelerde sorumluluğu, 969 sayılı Döner Sermaye İşletmeleri uygulama Yönetmeliğinin  20. maddesi uyarınca yapması gereken kontrollerle sınırlıdır.</w:t>
      </w:r>
    </w:p>
    <w:p w:rsidR="00484F2E" w:rsidRDefault="00484F2E" w:rsidP="00484F2E"/>
    <w:p w:rsidR="00484F2E" w:rsidRDefault="00484F2E" w:rsidP="00484F2E">
      <w:pPr>
        <w:tabs>
          <w:tab w:val="left" w:pos="923"/>
        </w:tabs>
        <w:jc w:val="both"/>
        <w:rPr>
          <w:rFonts w:ascii="Arial" w:hAnsi="Arial" w:cs="Arial"/>
          <w:b/>
        </w:rPr>
      </w:pPr>
      <w:r>
        <w:rPr>
          <w:rFonts w:ascii="Arial" w:hAnsi="Arial" w:cs="Arial"/>
          <w:b/>
        </w:rPr>
        <w:t>EN YAKIN YÖNETİCİSİ :</w:t>
      </w:r>
    </w:p>
    <w:p w:rsidR="00484F2E" w:rsidRDefault="00484F2E" w:rsidP="00484F2E">
      <w:pPr>
        <w:ind w:left="708"/>
        <w:jc w:val="both"/>
        <w:rPr>
          <w:rFonts w:ascii="Arial" w:hAnsi="Arial" w:cs="Arial"/>
        </w:rPr>
      </w:pPr>
      <w:r>
        <w:rPr>
          <w:rFonts w:ascii="Arial" w:hAnsi="Arial" w:cs="Arial"/>
        </w:rPr>
        <w:t>Gerçekleştirme yetkilisi ( İl Müdür Yardımcısı (İdari) )</w:t>
      </w:r>
    </w:p>
    <w:p w:rsidR="00484F2E" w:rsidRDefault="00484F2E" w:rsidP="00484F2E">
      <w:pPr>
        <w:jc w:val="both"/>
        <w:rPr>
          <w:rFonts w:ascii="Arial" w:hAnsi="Arial" w:cs="Arial"/>
        </w:rPr>
      </w:pPr>
    </w:p>
    <w:p w:rsidR="00484F2E" w:rsidRDefault="00484F2E" w:rsidP="00484F2E">
      <w:pPr>
        <w:jc w:val="both"/>
        <w:rPr>
          <w:rFonts w:ascii="Arial" w:hAnsi="Arial" w:cs="Arial"/>
          <w:b/>
        </w:rPr>
      </w:pPr>
      <w:r>
        <w:rPr>
          <w:rFonts w:ascii="Arial" w:hAnsi="Arial" w:cs="Arial"/>
          <w:b/>
        </w:rPr>
        <w:t>ALTINDAKİ BAĞLI İŞ ÜNVANLARI :</w:t>
      </w:r>
    </w:p>
    <w:p w:rsidR="00484F2E" w:rsidRDefault="00484F2E" w:rsidP="00484F2E">
      <w:pPr>
        <w:ind w:left="708"/>
        <w:jc w:val="both"/>
        <w:rPr>
          <w:rFonts w:ascii="Arial" w:hAnsi="Arial" w:cs="Arial"/>
        </w:rPr>
      </w:pPr>
      <w:r>
        <w:rPr>
          <w:rFonts w:ascii="Arial" w:hAnsi="Arial" w:cs="Arial"/>
        </w:rPr>
        <w:t xml:space="preserve">Veznedar, </w:t>
      </w:r>
    </w:p>
    <w:p w:rsidR="00484F2E" w:rsidRDefault="00484F2E" w:rsidP="00484F2E">
      <w:pPr>
        <w:ind w:left="708"/>
        <w:jc w:val="both"/>
        <w:rPr>
          <w:rFonts w:ascii="Arial" w:hAnsi="Arial" w:cs="Arial"/>
        </w:rPr>
      </w:pPr>
      <w:r>
        <w:rPr>
          <w:rFonts w:ascii="Arial" w:hAnsi="Arial" w:cs="Arial"/>
        </w:rPr>
        <w:t>Ambar Memuru</w:t>
      </w:r>
    </w:p>
    <w:p w:rsidR="00484F2E" w:rsidRDefault="00484F2E" w:rsidP="00484F2E">
      <w:pPr>
        <w:ind w:left="708"/>
        <w:jc w:val="both"/>
        <w:rPr>
          <w:rFonts w:ascii="Arial" w:hAnsi="Arial" w:cs="Arial"/>
        </w:rPr>
      </w:pPr>
      <w:r>
        <w:rPr>
          <w:rFonts w:ascii="Arial" w:hAnsi="Arial" w:cs="Arial"/>
        </w:rPr>
        <w:t>Döner Sermaye Görevlileri</w:t>
      </w:r>
    </w:p>
    <w:p w:rsidR="00484F2E" w:rsidRDefault="00484F2E" w:rsidP="00484F2E">
      <w:pPr>
        <w:jc w:val="both"/>
        <w:rPr>
          <w:rFonts w:ascii="Arial" w:hAnsi="Arial" w:cs="Arial"/>
        </w:rPr>
      </w:pPr>
    </w:p>
    <w:p w:rsidR="00484F2E" w:rsidRDefault="00484F2E" w:rsidP="00484F2E">
      <w:pPr>
        <w:jc w:val="both"/>
        <w:rPr>
          <w:rFonts w:ascii="Arial" w:hAnsi="Arial" w:cs="Arial"/>
          <w:b/>
        </w:rPr>
      </w:pPr>
      <w:r>
        <w:rPr>
          <w:rFonts w:ascii="Arial" w:hAnsi="Arial" w:cs="Arial"/>
          <w:b/>
        </w:rPr>
        <w:t>BU İŞTE ÇALIŞANLARDA ARANAN NİTELİKLER :</w:t>
      </w:r>
    </w:p>
    <w:p w:rsidR="00484F2E" w:rsidRDefault="00484F2E" w:rsidP="00484F2E">
      <w:pPr>
        <w:numPr>
          <w:ilvl w:val="0"/>
          <w:numId w:val="10"/>
        </w:numPr>
        <w:rPr>
          <w:rFonts w:ascii="Arial" w:hAnsi="Arial" w:cs="Arial"/>
        </w:rPr>
      </w:pPr>
      <w:r>
        <w:rPr>
          <w:rFonts w:ascii="Arial" w:hAnsi="Arial" w:cs="Arial"/>
        </w:rPr>
        <w:t>Muhasebe yetkilisi görevini yürütmek üzere atanacakların 657 sayılı Devlet Memurları Kanununun 48. maddesinde belirtilenler ile aşağıdaki şartları taşıması gerekir.</w:t>
      </w:r>
    </w:p>
    <w:p w:rsidR="00484F2E" w:rsidRDefault="00484F2E" w:rsidP="00484F2E">
      <w:pPr>
        <w:ind w:left="1068"/>
        <w:rPr>
          <w:rFonts w:ascii="Arial" w:hAnsi="Arial" w:cs="Arial"/>
        </w:rPr>
      </w:pPr>
    </w:p>
    <w:p w:rsidR="00484F2E" w:rsidRDefault="00484F2E" w:rsidP="00484F2E">
      <w:pPr>
        <w:numPr>
          <w:ilvl w:val="0"/>
          <w:numId w:val="10"/>
        </w:numPr>
        <w:rPr>
          <w:rFonts w:ascii="Arial" w:hAnsi="Arial" w:cs="Arial"/>
        </w:rPr>
      </w:pPr>
      <w:r>
        <w:rPr>
          <w:rFonts w:ascii="Arial" w:hAnsi="Arial" w:cs="Arial"/>
        </w:rPr>
        <w:t>En az iki yıllık yüksek öğrenim görmüş olmak.</w:t>
      </w:r>
    </w:p>
    <w:p w:rsidR="00484F2E" w:rsidRDefault="00484F2E" w:rsidP="00484F2E">
      <w:pPr>
        <w:rPr>
          <w:rFonts w:ascii="Arial" w:hAnsi="Arial" w:cs="Arial"/>
        </w:rPr>
      </w:pPr>
    </w:p>
    <w:p w:rsidR="00484F2E" w:rsidRDefault="00484F2E" w:rsidP="00484F2E">
      <w:pPr>
        <w:numPr>
          <w:ilvl w:val="0"/>
          <w:numId w:val="10"/>
        </w:numPr>
        <w:rPr>
          <w:rFonts w:ascii="Arial" w:hAnsi="Arial" w:cs="Arial"/>
        </w:rPr>
      </w:pPr>
      <w:r>
        <w:rPr>
          <w:rFonts w:ascii="Arial" w:hAnsi="Arial" w:cs="Arial"/>
        </w:rPr>
        <w:t>Kamu idarelerinin muhasebe hizmetlerinde en az iki yıl çalışmış olmak.</w:t>
      </w:r>
    </w:p>
    <w:p w:rsidR="00484F2E" w:rsidRDefault="00484F2E" w:rsidP="00484F2E">
      <w:pPr>
        <w:rPr>
          <w:rFonts w:ascii="Arial" w:hAnsi="Arial" w:cs="Arial"/>
        </w:rPr>
      </w:pPr>
    </w:p>
    <w:p w:rsidR="00484F2E" w:rsidRDefault="00484F2E" w:rsidP="00484F2E">
      <w:pPr>
        <w:numPr>
          <w:ilvl w:val="0"/>
          <w:numId w:val="11"/>
        </w:numPr>
        <w:rPr>
          <w:rFonts w:ascii="Arial" w:hAnsi="Arial" w:cs="Arial"/>
        </w:rPr>
      </w:pPr>
      <w:r>
        <w:rPr>
          <w:rFonts w:ascii="Arial" w:hAnsi="Arial" w:cs="Arial"/>
        </w:rPr>
        <w:t>Son üç yıl içinde olumsuz sicil almamış olmak.</w:t>
      </w:r>
    </w:p>
    <w:p w:rsidR="00484F2E" w:rsidRDefault="00484F2E" w:rsidP="00484F2E">
      <w:pPr>
        <w:rPr>
          <w:rFonts w:ascii="Arial" w:hAnsi="Arial" w:cs="Arial"/>
        </w:rPr>
      </w:pPr>
    </w:p>
    <w:p w:rsidR="00484F2E" w:rsidRDefault="00484F2E" w:rsidP="00484F2E">
      <w:pPr>
        <w:numPr>
          <w:ilvl w:val="0"/>
          <w:numId w:val="11"/>
        </w:numPr>
        <w:rPr>
          <w:rFonts w:ascii="Arial" w:hAnsi="Arial" w:cs="Arial"/>
        </w:rPr>
      </w:pPr>
      <w:r>
        <w:rPr>
          <w:rFonts w:ascii="Arial" w:hAnsi="Arial" w:cs="Arial"/>
        </w:rPr>
        <w:t>Aylıktan kesme ve kademe ilerlemesinin durdurulması cezası almamış olmak.</w:t>
      </w:r>
    </w:p>
    <w:p w:rsidR="00484F2E" w:rsidRDefault="00484F2E" w:rsidP="00484F2E">
      <w:pPr>
        <w:rPr>
          <w:rFonts w:ascii="Arial" w:hAnsi="Arial" w:cs="Arial"/>
        </w:rPr>
      </w:pPr>
    </w:p>
    <w:p w:rsidR="00484F2E" w:rsidRDefault="00484F2E" w:rsidP="00484F2E">
      <w:pPr>
        <w:numPr>
          <w:ilvl w:val="0"/>
          <w:numId w:val="11"/>
        </w:numPr>
        <w:rPr>
          <w:rFonts w:ascii="Arial" w:hAnsi="Arial" w:cs="Arial"/>
        </w:rPr>
      </w:pPr>
      <w:r>
        <w:rPr>
          <w:rFonts w:ascii="Arial" w:hAnsi="Arial" w:cs="Arial"/>
        </w:rPr>
        <w:t>Görevin gerektirdiği bilgi ve temsil yeteneğine sahip olmak.</w:t>
      </w:r>
    </w:p>
    <w:p w:rsidR="00484F2E" w:rsidRDefault="00484F2E" w:rsidP="00484F2E">
      <w:pPr>
        <w:rPr>
          <w:rFonts w:ascii="Arial" w:hAnsi="Arial" w:cs="Arial"/>
        </w:rPr>
      </w:pPr>
    </w:p>
    <w:p w:rsidR="00484F2E" w:rsidRDefault="00484F2E" w:rsidP="00484F2E">
      <w:pPr>
        <w:rPr>
          <w:rFonts w:ascii="Arial" w:hAnsi="Arial" w:cs="Arial"/>
          <w:b/>
        </w:rPr>
      </w:pPr>
      <w:r>
        <w:rPr>
          <w:rFonts w:ascii="Arial" w:hAnsi="Arial" w:cs="Arial"/>
          <w:b/>
        </w:rPr>
        <w:t>ÇALIŞMA KOŞULLARI :</w:t>
      </w:r>
    </w:p>
    <w:p w:rsidR="00484F2E" w:rsidRDefault="00484F2E" w:rsidP="00484F2E">
      <w:pPr>
        <w:numPr>
          <w:ilvl w:val="0"/>
          <w:numId w:val="12"/>
        </w:numPr>
        <w:rPr>
          <w:rFonts w:ascii="Arial" w:hAnsi="Arial" w:cs="Arial"/>
        </w:rPr>
      </w:pPr>
      <w:r>
        <w:rPr>
          <w:rFonts w:ascii="Arial" w:hAnsi="Arial" w:cs="Arial"/>
        </w:rPr>
        <w:t>Normal çalışma saatleri içinde görev yapmak.</w:t>
      </w:r>
    </w:p>
    <w:p w:rsidR="00484F2E" w:rsidRDefault="00484F2E" w:rsidP="00484F2E">
      <w:pPr>
        <w:ind w:left="1068"/>
        <w:rPr>
          <w:rFonts w:ascii="Arial" w:hAnsi="Arial" w:cs="Arial"/>
        </w:rPr>
      </w:pPr>
    </w:p>
    <w:p w:rsidR="00484F2E" w:rsidRDefault="00484F2E" w:rsidP="00484F2E">
      <w:pPr>
        <w:numPr>
          <w:ilvl w:val="0"/>
          <w:numId w:val="12"/>
        </w:numPr>
        <w:rPr>
          <w:rFonts w:ascii="Arial" w:hAnsi="Arial" w:cs="Arial"/>
        </w:rPr>
      </w:pPr>
      <w:r>
        <w:rPr>
          <w:rFonts w:ascii="Arial" w:hAnsi="Arial" w:cs="Arial"/>
        </w:rPr>
        <w:t>Gerektiğinde normal çalışma saatleri dışında da görev yapabilmek.</w:t>
      </w:r>
    </w:p>
    <w:p w:rsidR="00484F2E" w:rsidRDefault="00484F2E" w:rsidP="00484F2E">
      <w:pPr>
        <w:rPr>
          <w:rFonts w:ascii="Arial" w:hAnsi="Arial" w:cs="Arial"/>
        </w:rPr>
      </w:pPr>
    </w:p>
    <w:p w:rsidR="00484F2E" w:rsidRDefault="00484F2E" w:rsidP="00484F2E">
      <w:pPr>
        <w:numPr>
          <w:ilvl w:val="0"/>
          <w:numId w:val="12"/>
        </w:numPr>
        <w:rPr>
          <w:rFonts w:ascii="Arial" w:hAnsi="Arial" w:cs="Arial"/>
        </w:rPr>
      </w:pPr>
      <w:r>
        <w:rPr>
          <w:rFonts w:ascii="Arial" w:hAnsi="Arial" w:cs="Arial"/>
        </w:rPr>
        <w:lastRenderedPageBreak/>
        <w:t>Büro ortamında çalışmak.</w:t>
      </w:r>
    </w:p>
    <w:p w:rsidR="00484F2E" w:rsidRDefault="00484F2E" w:rsidP="00484F2E">
      <w:pPr>
        <w:rPr>
          <w:rFonts w:ascii="Arial" w:hAnsi="Arial" w:cs="Arial"/>
        </w:rPr>
      </w:pPr>
    </w:p>
    <w:p w:rsidR="00484F2E" w:rsidRDefault="00484F2E" w:rsidP="00484F2E">
      <w:pPr>
        <w:numPr>
          <w:ilvl w:val="0"/>
          <w:numId w:val="12"/>
        </w:numPr>
        <w:rPr>
          <w:rFonts w:ascii="Arial" w:hAnsi="Arial" w:cs="Arial"/>
          <w:b/>
        </w:rPr>
      </w:pPr>
      <w:r>
        <w:rPr>
          <w:rFonts w:ascii="Arial" w:hAnsi="Arial" w:cs="Arial"/>
        </w:rPr>
        <w:t>Görevi gereği seyahat etmek.</w:t>
      </w:r>
    </w:p>
    <w:p w:rsidR="00484F2E" w:rsidRDefault="00484F2E" w:rsidP="00484F2E">
      <w:pPr>
        <w:rPr>
          <w:rFonts w:ascii="Arial" w:hAnsi="Arial" w:cs="Arial"/>
          <w:b/>
        </w:rPr>
      </w:pPr>
    </w:p>
    <w:p w:rsidR="00484F2E" w:rsidRDefault="00484F2E" w:rsidP="00484F2E">
      <w:pPr>
        <w:ind w:left="360"/>
        <w:rPr>
          <w:rFonts w:ascii="Arial" w:hAnsi="Arial" w:cs="Arial"/>
          <w:b/>
        </w:rPr>
      </w:pPr>
      <w:r>
        <w:rPr>
          <w:rFonts w:ascii="Arial" w:hAnsi="Arial" w:cs="Arial"/>
          <w:b/>
        </w:rPr>
        <w:t>RİSKLER :</w:t>
      </w:r>
    </w:p>
    <w:p w:rsidR="00484F2E" w:rsidRDefault="00484F2E" w:rsidP="00484F2E">
      <w:pPr>
        <w:numPr>
          <w:ilvl w:val="0"/>
          <w:numId w:val="12"/>
        </w:numPr>
        <w:rPr>
          <w:rFonts w:ascii="Arial" w:hAnsi="Arial" w:cs="Arial"/>
        </w:rPr>
      </w:pPr>
      <w:r>
        <w:rPr>
          <w:rFonts w:ascii="Arial" w:hAnsi="Arial" w:cs="Arial"/>
        </w:rPr>
        <w:t>Seyahat esnasında ortaya çıkabilecek riskler.</w:t>
      </w:r>
    </w:p>
    <w:p w:rsidR="00484F2E" w:rsidRDefault="00484F2E" w:rsidP="00484F2E">
      <w:pPr>
        <w:ind w:left="1068"/>
        <w:rPr>
          <w:rFonts w:ascii="Arial" w:hAnsi="Arial" w:cs="Arial"/>
        </w:rPr>
      </w:pPr>
    </w:p>
    <w:p w:rsidR="00484F2E" w:rsidRDefault="00484F2E" w:rsidP="00484F2E">
      <w:pPr>
        <w:numPr>
          <w:ilvl w:val="0"/>
          <w:numId w:val="12"/>
        </w:numPr>
        <w:rPr>
          <w:rFonts w:ascii="Arial" w:hAnsi="Arial" w:cs="Arial"/>
        </w:rPr>
      </w:pPr>
      <w:r>
        <w:rPr>
          <w:rFonts w:ascii="Arial" w:hAnsi="Arial" w:cs="Arial"/>
        </w:rPr>
        <w:t>Mevzuatla işleyiş arasındaki boşluklardan doğan riskler.</w:t>
      </w:r>
    </w:p>
    <w:p w:rsidR="00484F2E" w:rsidRDefault="00484F2E" w:rsidP="00484F2E">
      <w:pPr>
        <w:ind w:left="1068"/>
        <w:rPr>
          <w:rFonts w:ascii="Arial" w:hAnsi="Arial" w:cs="Arial"/>
        </w:rPr>
      </w:pPr>
    </w:p>
    <w:p w:rsidR="00484F2E" w:rsidRDefault="00484F2E" w:rsidP="00484F2E">
      <w:pPr>
        <w:numPr>
          <w:ilvl w:val="0"/>
          <w:numId w:val="12"/>
        </w:numPr>
        <w:rPr>
          <w:rFonts w:ascii="Arial" w:hAnsi="Arial" w:cs="Arial"/>
        </w:rPr>
      </w:pPr>
      <w:r>
        <w:rPr>
          <w:rFonts w:ascii="Arial" w:hAnsi="Arial" w:cs="Arial"/>
        </w:rPr>
        <w:t>Mali sorumluluk riski.</w:t>
      </w:r>
    </w:p>
    <w:p w:rsidR="00484F2E" w:rsidRDefault="00484F2E" w:rsidP="00484F2E"/>
    <w:p w:rsidR="00484F2E" w:rsidRDefault="00FC0730" w:rsidP="00FC0730">
      <w:pPr>
        <w:tabs>
          <w:tab w:val="left" w:pos="2415"/>
        </w:tabs>
      </w:pPr>
      <w:r>
        <w:tab/>
      </w:r>
    </w:p>
    <w:p w:rsidR="00FC0730" w:rsidRDefault="00FC0730" w:rsidP="00FC0730">
      <w:pPr>
        <w:tabs>
          <w:tab w:val="left" w:pos="2415"/>
        </w:tabs>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FC0730" w:rsidTr="00FC0730">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FC0730" w:rsidRDefault="00FC0730">
            <w:pPr>
              <w:tabs>
                <w:tab w:val="center" w:pos="4536"/>
                <w:tab w:val="right" w:pos="9072"/>
              </w:tabs>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FC0730" w:rsidRDefault="00FC0730">
            <w:pPr>
              <w:rPr>
                <w:rFonts w:ascii="Calibri" w:hAnsi="Calibri"/>
                <w:color w:val="808080"/>
                <w:sz w:val="18"/>
                <w:szCs w:val="18"/>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lang w:eastAsia="en-US"/>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rPr>
            </w:pPr>
            <w:r>
              <w:rPr>
                <w:noProof/>
                <w:sz w:val="18"/>
                <w:szCs w:val="18"/>
              </w:rPr>
              <w:t>Yürürlük Tarihi:26.02.2018</w:t>
            </w:r>
          </w:p>
        </w:tc>
      </w:tr>
      <w:tr w:rsidR="00FC0730" w:rsidTr="00FC0730">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bCs/>
                <w:iCs/>
                <w:noProof/>
                <w:sz w:val="18"/>
                <w:szCs w:val="18"/>
              </w:rPr>
              <w:t>Onaylayan:</w:t>
            </w:r>
          </w:p>
        </w:tc>
      </w:tr>
      <w:tr w:rsidR="00FC0730" w:rsidTr="00FC0730">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FC0730" w:rsidRDefault="00FC0730">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r>
      <w:tr w:rsidR="00FC0730" w:rsidTr="00FC0730">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b/>
                <w:bCs/>
                <w:iCs/>
                <w:noProof/>
                <w:sz w:val="18"/>
                <w:szCs w:val="18"/>
              </w:rPr>
              <w:t>Tarih /İmza</w:t>
            </w:r>
          </w:p>
        </w:tc>
      </w:tr>
      <w:tr w:rsidR="00FC0730" w:rsidTr="00FC0730">
        <w:tc>
          <w:tcPr>
            <w:tcW w:w="2985" w:type="dxa"/>
            <w:tcBorders>
              <w:top w:val="nil"/>
              <w:left w:val="nil"/>
              <w:bottom w:val="nil"/>
              <w:right w:val="nil"/>
            </w:tcBorders>
            <w:vAlign w:val="center"/>
            <w:hideMark/>
          </w:tcPr>
          <w:p w:rsidR="00FC0730" w:rsidRDefault="00FC0730">
            <w:pPr>
              <w:rPr>
                <w:b/>
                <w:bCs/>
                <w:iCs/>
                <w:noProof/>
                <w:sz w:val="18"/>
                <w:szCs w:val="18"/>
              </w:rPr>
            </w:pPr>
          </w:p>
        </w:tc>
        <w:tc>
          <w:tcPr>
            <w:tcW w:w="210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08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25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r>
    </w:tbl>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FC0730" w:rsidRDefault="00FC0730" w:rsidP="00FC0730">
      <w:pPr>
        <w:tabs>
          <w:tab w:val="left" w:pos="2415"/>
        </w:tabs>
      </w:pPr>
    </w:p>
    <w:p w:rsidR="004C72C7" w:rsidRDefault="004C72C7" w:rsidP="004C72C7"/>
    <w:tbl>
      <w:tblPr>
        <w:tblW w:w="0" w:type="dxa"/>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820"/>
        <w:gridCol w:w="7360"/>
      </w:tblGrid>
      <w:tr w:rsidR="00DC4086" w:rsidTr="00DC4086">
        <w:trPr>
          <w:trHeight w:val="1197"/>
        </w:trPr>
        <w:tc>
          <w:tcPr>
            <w:tcW w:w="1820"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DC4086" w:rsidRDefault="00DC4086">
            <w:pPr>
              <w:spacing w:line="276" w:lineRule="auto"/>
              <w:jc w:val="center"/>
              <w:rPr>
                <w:rFonts w:ascii="Arial" w:hAnsi="Arial" w:cs="Arial"/>
                <w:b/>
              </w:rPr>
            </w:pPr>
            <w:r>
              <w:rPr>
                <w:lang w:eastAsia="ar-SA"/>
              </w:rPr>
              <w:object w:dxaOrig="1065" w:dyaOrig="1050">
                <v:shape id="_x0000_i1028" type="#_x0000_t75" style="width:53.25pt;height:52.5pt" o:ole="">
                  <v:imagedata r:id="rId7" o:title=""/>
                </v:shape>
                <o:OLEObject Type="Embed" ProgID="Visio.Drawing.11" ShapeID="_x0000_i1028" DrawAspect="Content" ObjectID="_1583757872" r:id="rId11"/>
              </w:object>
            </w:r>
          </w:p>
        </w:tc>
        <w:tc>
          <w:tcPr>
            <w:tcW w:w="736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C4086" w:rsidRDefault="00DC4086">
            <w:pPr>
              <w:spacing w:line="276" w:lineRule="auto"/>
              <w:jc w:val="center"/>
              <w:rPr>
                <w:rFonts w:ascii="Arial" w:hAnsi="Arial" w:cs="Arial"/>
                <w:b/>
              </w:rPr>
            </w:pPr>
          </w:p>
          <w:p w:rsidR="00DC4086" w:rsidRDefault="00DC4086">
            <w:pPr>
              <w:spacing w:line="276" w:lineRule="auto"/>
              <w:jc w:val="center"/>
              <w:rPr>
                <w:rFonts w:ascii="Arial" w:hAnsi="Arial" w:cs="Arial"/>
                <w:b/>
              </w:rPr>
            </w:pPr>
            <w:r>
              <w:rPr>
                <w:rFonts w:ascii="Arial" w:hAnsi="Arial" w:cs="Arial"/>
                <w:b/>
              </w:rPr>
              <w:t xml:space="preserve">ISPARTA İL GIDA TARIM ve HAYVANCILIK MÜDÜRLÜĞÜ </w:t>
            </w:r>
          </w:p>
          <w:p w:rsidR="00DC4086" w:rsidRDefault="00DC4086">
            <w:pPr>
              <w:spacing w:line="276" w:lineRule="auto"/>
              <w:jc w:val="center"/>
              <w:rPr>
                <w:rFonts w:ascii="Arial" w:hAnsi="Arial" w:cs="Arial"/>
                <w:b/>
              </w:rPr>
            </w:pPr>
            <w:r>
              <w:rPr>
                <w:rFonts w:ascii="Arial" w:hAnsi="Arial" w:cs="Arial"/>
                <w:b/>
              </w:rPr>
              <w:t xml:space="preserve">İŞ TANIMI VE GEREKLERİ </w:t>
            </w:r>
          </w:p>
          <w:p w:rsidR="00DC4086" w:rsidRDefault="00DC4086">
            <w:pPr>
              <w:spacing w:line="276" w:lineRule="auto"/>
              <w:rPr>
                <w:rFonts w:ascii="Arial" w:hAnsi="Arial" w:cs="Arial"/>
                <w:b/>
              </w:rPr>
            </w:pPr>
          </w:p>
        </w:tc>
      </w:tr>
      <w:tr w:rsidR="00DC4086" w:rsidTr="00DC4086">
        <w:trPr>
          <w:trHeight w:val="417"/>
        </w:trPr>
        <w:tc>
          <w:tcPr>
            <w:tcW w:w="182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C4086" w:rsidRDefault="00DC4086">
            <w:pPr>
              <w:spacing w:line="276" w:lineRule="auto"/>
              <w:rPr>
                <w:rFonts w:ascii="Arial" w:hAnsi="Arial" w:cs="Arial"/>
                <w:b/>
              </w:rPr>
            </w:pPr>
            <w:r>
              <w:rPr>
                <w:rFonts w:ascii="Arial" w:hAnsi="Arial" w:cs="Arial"/>
                <w:b/>
              </w:rPr>
              <w:t>İŞ ÜNVANI</w:t>
            </w:r>
          </w:p>
        </w:tc>
        <w:tc>
          <w:tcPr>
            <w:tcW w:w="736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C4086" w:rsidRDefault="00DC4086">
            <w:pPr>
              <w:pStyle w:val="TableContents"/>
              <w:spacing w:line="276" w:lineRule="auto"/>
              <w:rPr>
                <w:rFonts w:ascii="Arial" w:eastAsia="Arial-BoldMT" w:hAnsi="Arial" w:cs="Arial"/>
                <w:color w:val="000000"/>
              </w:rPr>
            </w:pPr>
            <w:r>
              <w:rPr>
                <w:rFonts w:ascii="Arial" w:eastAsia="Arial-BoldMT" w:hAnsi="Arial" w:cs="Arial"/>
                <w:color w:val="000000"/>
              </w:rPr>
              <w:t>VEZNEDAR</w:t>
            </w:r>
          </w:p>
        </w:tc>
      </w:tr>
      <w:tr w:rsidR="00DC4086" w:rsidTr="00DC4086">
        <w:tc>
          <w:tcPr>
            <w:tcW w:w="1820"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C4086" w:rsidRDefault="00DC4086">
            <w:pPr>
              <w:spacing w:line="276" w:lineRule="auto"/>
              <w:rPr>
                <w:rFonts w:ascii="Arial" w:hAnsi="Arial" w:cs="Arial"/>
                <w:b/>
              </w:rPr>
            </w:pPr>
            <w:r>
              <w:rPr>
                <w:rFonts w:ascii="Arial" w:hAnsi="Arial" w:cs="Arial"/>
                <w:b/>
              </w:rPr>
              <w:t>BÖLÜMÜ</w:t>
            </w:r>
          </w:p>
        </w:tc>
        <w:tc>
          <w:tcPr>
            <w:tcW w:w="736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C4086" w:rsidRDefault="00DC4086">
            <w:pPr>
              <w:pStyle w:val="TableContents"/>
              <w:tabs>
                <w:tab w:val="left" w:pos="5280"/>
              </w:tabs>
              <w:spacing w:line="276" w:lineRule="auto"/>
              <w:rPr>
                <w:rFonts w:ascii="Arial" w:eastAsia="Arial-BoldMT" w:hAnsi="Arial" w:cs="Arial"/>
                <w:color w:val="000000"/>
              </w:rPr>
            </w:pPr>
            <w:r>
              <w:rPr>
                <w:rFonts w:ascii="Arial" w:eastAsia="Arial-BoldMT" w:hAnsi="Arial" w:cs="Arial"/>
                <w:color w:val="000000"/>
              </w:rPr>
              <w:t>DÖNER SERMAYE İŞLETMESİ</w:t>
            </w:r>
            <w:r>
              <w:rPr>
                <w:rFonts w:ascii="Arial" w:eastAsia="Arial-BoldMT" w:hAnsi="Arial" w:cs="Arial"/>
                <w:color w:val="000000"/>
              </w:rPr>
              <w:tab/>
            </w:r>
          </w:p>
        </w:tc>
      </w:tr>
    </w:tbl>
    <w:p w:rsidR="00DC4086" w:rsidRDefault="00DC4086" w:rsidP="00DC4086">
      <w:pPr>
        <w:tabs>
          <w:tab w:val="left" w:pos="2190"/>
        </w:tabs>
        <w:rPr>
          <w:lang w:eastAsia="ar-SA"/>
        </w:rPr>
      </w:pPr>
      <w:r>
        <w:tab/>
      </w:r>
    </w:p>
    <w:p w:rsidR="00DC4086" w:rsidRDefault="00DC4086" w:rsidP="00DC4086">
      <w:pPr>
        <w:tabs>
          <w:tab w:val="left" w:pos="356"/>
          <w:tab w:val="left" w:pos="2940"/>
        </w:tabs>
        <w:ind w:left="356"/>
        <w:jc w:val="both"/>
        <w:rPr>
          <w:rFonts w:ascii="Arial" w:hAnsi="Arial" w:cs="Arial"/>
          <w:b/>
        </w:rPr>
      </w:pPr>
      <w:r>
        <w:rPr>
          <w:rFonts w:ascii="Arial" w:hAnsi="Arial" w:cs="Arial"/>
          <w:b/>
        </w:rPr>
        <w:t>İŞİN KISA TANIMI:</w:t>
      </w:r>
      <w:r>
        <w:rPr>
          <w:rFonts w:ascii="Arial" w:hAnsi="Arial" w:cs="Arial"/>
          <w:b/>
        </w:rPr>
        <w:tab/>
      </w:r>
    </w:p>
    <w:p w:rsidR="00DC4086" w:rsidRDefault="00DC4086" w:rsidP="00DC4086">
      <w:pPr>
        <w:tabs>
          <w:tab w:val="left" w:pos="356"/>
        </w:tabs>
        <w:jc w:val="both"/>
        <w:rPr>
          <w:rFonts w:ascii="Arial" w:hAnsi="Arial" w:cs="Arial"/>
        </w:rPr>
      </w:pPr>
    </w:p>
    <w:p w:rsidR="00DC4086" w:rsidRDefault="00DC4086" w:rsidP="00DC4086">
      <w:pPr>
        <w:tabs>
          <w:tab w:val="left" w:pos="356"/>
        </w:tabs>
        <w:ind w:left="356"/>
        <w:jc w:val="both"/>
        <w:rPr>
          <w:rFonts w:ascii="Arial" w:hAnsi="Arial" w:cs="Arial"/>
          <w:b/>
        </w:rPr>
      </w:pPr>
      <w:r>
        <w:rPr>
          <w:rFonts w:ascii="Arial" w:hAnsi="Arial" w:cs="Arial"/>
        </w:rPr>
        <w:t xml:space="preserve"> Döner Sermaye muhasebe birimince tahsil edilecek paralar ile kasadan yapılacak ödemeleri yapmak.</w:t>
      </w:r>
    </w:p>
    <w:p w:rsidR="00DC4086" w:rsidRDefault="00DC4086" w:rsidP="00DC4086">
      <w:pPr>
        <w:tabs>
          <w:tab w:val="left" w:pos="356"/>
        </w:tabs>
        <w:ind w:left="709"/>
        <w:jc w:val="both"/>
        <w:rPr>
          <w:rFonts w:ascii="Arial" w:hAnsi="Arial" w:cs="Arial"/>
          <w:b/>
        </w:rPr>
      </w:pPr>
    </w:p>
    <w:p w:rsidR="00DC4086" w:rsidRDefault="00DC4086" w:rsidP="00DC4086">
      <w:pPr>
        <w:tabs>
          <w:tab w:val="left" w:pos="356"/>
        </w:tabs>
        <w:ind w:left="356"/>
        <w:jc w:val="both"/>
        <w:rPr>
          <w:rFonts w:ascii="Arial" w:hAnsi="Arial" w:cs="Arial"/>
          <w:b/>
        </w:rPr>
      </w:pPr>
      <w:r>
        <w:rPr>
          <w:rFonts w:ascii="Arial" w:hAnsi="Arial" w:cs="Arial"/>
          <w:b/>
        </w:rPr>
        <w:t>GÖREV VE SORUMLULUKLAR:</w:t>
      </w:r>
    </w:p>
    <w:p w:rsidR="00DC4086" w:rsidRDefault="00DC4086" w:rsidP="00DC4086">
      <w:pPr>
        <w:pStyle w:val="ListeParagraf"/>
        <w:numPr>
          <w:ilvl w:val="0"/>
          <w:numId w:val="13"/>
        </w:numPr>
        <w:tabs>
          <w:tab w:val="left" w:pos="356"/>
        </w:tabs>
        <w:jc w:val="both"/>
        <w:rPr>
          <w:rFonts w:ascii="Arial" w:hAnsi="Arial" w:cs="Arial"/>
        </w:rPr>
      </w:pPr>
      <w:r>
        <w:rPr>
          <w:rFonts w:ascii="Arial" w:hAnsi="Arial" w:cs="Arial"/>
        </w:rPr>
        <w:t>Tamamlanmış belgeye dayanarak ve usulüne uygun olarak ödeme ve tahsilat yapmak.</w:t>
      </w:r>
    </w:p>
    <w:p w:rsidR="00DC4086" w:rsidRDefault="00DC4086" w:rsidP="00DC4086">
      <w:pPr>
        <w:pStyle w:val="ListeParagraf"/>
        <w:numPr>
          <w:ilvl w:val="0"/>
          <w:numId w:val="13"/>
        </w:numPr>
        <w:tabs>
          <w:tab w:val="left" w:pos="356"/>
        </w:tabs>
        <w:jc w:val="both"/>
        <w:rPr>
          <w:rFonts w:ascii="Arial" w:hAnsi="Arial" w:cs="Arial"/>
        </w:rPr>
      </w:pPr>
      <w:r>
        <w:rPr>
          <w:rFonts w:ascii="Arial" w:hAnsi="Arial" w:cs="Arial"/>
        </w:rPr>
        <w:t>Tahsil edilen paralarla ödemeleri günü gününe kasa defterine kaydetmek ve bu kayıtların belgelere ve muhasebe kayıtlarına uygunluğunu sağlamak.</w:t>
      </w:r>
    </w:p>
    <w:p w:rsidR="00DC4086" w:rsidRDefault="00DC4086" w:rsidP="00DC4086">
      <w:pPr>
        <w:pStyle w:val="ListeParagraf"/>
        <w:numPr>
          <w:ilvl w:val="0"/>
          <w:numId w:val="13"/>
        </w:numPr>
        <w:tabs>
          <w:tab w:val="left" w:pos="356"/>
        </w:tabs>
        <w:jc w:val="both"/>
        <w:rPr>
          <w:rFonts w:ascii="Arial" w:hAnsi="Arial" w:cs="Arial"/>
        </w:rPr>
      </w:pPr>
      <w:r>
        <w:rPr>
          <w:rFonts w:ascii="Arial" w:hAnsi="Arial" w:cs="Arial"/>
        </w:rPr>
        <w:t>Döner sermayeye ait para ve kıymetli evrakı vezne kasasında saklamak.</w:t>
      </w:r>
    </w:p>
    <w:p w:rsidR="00DC4086" w:rsidRDefault="00DC4086" w:rsidP="00DC4086">
      <w:pPr>
        <w:pStyle w:val="ListeParagraf"/>
        <w:numPr>
          <w:ilvl w:val="0"/>
          <w:numId w:val="13"/>
        </w:numPr>
        <w:tabs>
          <w:tab w:val="left" w:pos="356"/>
        </w:tabs>
        <w:jc w:val="both"/>
        <w:rPr>
          <w:rFonts w:ascii="Arial" w:hAnsi="Arial" w:cs="Arial"/>
        </w:rPr>
      </w:pPr>
      <w:r>
        <w:rPr>
          <w:rFonts w:ascii="Arial" w:hAnsi="Arial" w:cs="Arial"/>
        </w:rPr>
        <w:t>Tahsilata ve ödemeye ilişkin belgelerin dip koçanları ile kasa defteri ve diğer belgeleri saklamak.</w:t>
      </w:r>
    </w:p>
    <w:p w:rsidR="00DC4086" w:rsidRDefault="00DC4086" w:rsidP="00DC4086">
      <w:pPr>
        <w:pStyle w:val="ListeParagraf"/>
        <w:numPr>
          <w:ilvl w:val="0"/>
          <w:numId w:val="13"/>
        </w:numPr>
        <w:contextualSpacing/>
        <w:jc w:val="both"/>
        <w:rPr>
          <w:rFonts w:ascii="Arial" w:hAnsi="Arial" w:cs="Arial"/>
        </w:rPr>
      </w:pPr>
      <w:proofErr w:type="gramStart"/>
      <w:r>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DC4086" w:rsidRDefault="00DC4086" w:rsidP="00DC4086">
      <w:pPr>
        <w:pStyle w:val="ListeParagraf"/>
        <w:numPr>
          <w:ilvl w:val="0"/>
          <w:numId w:val="13"/>
        </w:numPr>
        <w:contextualSpacing/>
        <w:jc w:val="both"/>
        <w:rPr>
          <w:rFonts w:ascii="Arial" w:hAnsi="Arial" w:cs="Arial"/>
        </w:rPr>
      </w:pPr>
      <w:r>
        <w:rPr>
          <w:rFonts w:ascii="Arial" w:hAnsi="Arial" w:cs="Arial"/>
        </w:rPr>
        <w:t>Görev alanı ile ilgili mevzuatı düzenli olarak izlemek.</w:t>
      </w:r>
    </w:p>
    <w:p w:rsidR="00DC4086" w:rsidRDefault="00DC4086" w:rsidP="00DC4086">
      <w:pPr>
        <w:pStyle w:val="ListeParagraf"/>
        <w:numPr>
          <w:ilvl w:val="0"/>
          <w:numId w:val="13"/>
        </w:numPr>
        <w:tabs>
          <w:tab w:val="left" w:pos="360"/>
        </w:tabs>
        <w:contextualSpacing/>
        <w:jc w:val="both"/>
        <w:rPr>
          <w:rFonts w:ascii="Arial" w:hAnsi="Arial" w:cs="Arial"/>
        </w:rPr>
      </w:pPr>
      <w:r>
        <w:rPr>
          <w:rFonts w:ascii="Arial" w:hAnsi="Arial" w:cs="Arial"/>
        </w:rPr>
        <w:t xml:space="preserve">Görev alanı ile ilgili tüm kayıt, evrak ve değerlerin korunmasından sorumlu olmak, arşiv oluşturmak ve düzenini sağlamak. </w:t>
      </w:r>
    </w:p>
    <w:p w:rsidR="00DC4086" w:rsidRDefault="00DC4086" w:rsidP="00DC4086">
      <w:pPr>
        <w:pStyle w:val="ListeParagraf"/>
        <w:numPr>
          <w:ilvl w:val="0"/>
          <w:numId w:val="13"/>
        </w:numPr>
        <w:tabs>
          <w:tab w:val="left" w:pos="360"/>
        </w:tabs>
        <w:contextualSpacing/>
        <w:jc w:val="both"/>
        <w:rPr>
          <w:rFonts w:ascii="Arial" w:hAnsi="Arial" w:cs="Arial"/>
        </w:rPr>
      </w:pPr>
      <w:r>
        <w:rPr>
          <w:rFonts w:ascii="Arial" w:hAnsi="Arial" w:cs="Arial"/>
        </w:rPr>
        <w:t xml:space="preserve">Görev ve sorumluluk alanındaki tüm faaliyetlerin mevcut iç kontrol sistemi tanım ve talimatlarına uygun olarak yürütülmesini sağlamak. </w:t>
      </w:r>
    </w:p>
    <w:p w:rsidR="00DC4086" w:rsidRDefault="00DC4086" w:rsidP="00DC4086">
      <w:pPr>
        <w:pStyle w:val="ListeParagraf"/>
        <w:widowControl w:val="0"/>
        <w:numPr>
          <w:ilvl w:val="0"/>
          <w:numId w:val="13"/>
        </w:numPr>
        <w:autoSpaceDE w:val="0"/>
        <w:autoSpaceDN w:val="0"/>
        <w:adjustRightInd w:val="0"/>
        <w:contextualSpacing/>
        <w:jc w:val="both"/>
        <w:rPr>
          <w:rFonts w:ascii="Arial" w:hAnsi="Arial" w:cs="Arial"/>
        </w:rPr>
      </w:pPr>
      <w:r>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DC4086" w:rsidRDefault="00DC4086" w:rsidP="00DC4086">
      <w:pPr>
        <w:pStyle w:val="ListeParagraf"/>
        <w:numPr>
          <w:ilvl w:val="0"/>
          <w:numId w:val="13"/>
        </w:numPr>
        <w:contextualSpacing/>
        <w:jc w:val="both"/>
        <w:rPr>
          <w:rFonts w:ascii="Arial" w:hAnsi="Arial" w:cs="Arial"/>
        </w:rPr>
      </w:pPr>
      <w:proofErr w:type="gramStart"/>
      <w:r>
        <w:rPr>
          <w:rFonts w:ascii="Arial" w:hAnsi="Arial" w:cs="Arial"/>
        </w:rPr>
        <w:t>İş sağlığı ve iş güvenliği kurallarına uymak, sorumluluğu altında bulunan ya da birlikte çalıştığı kişilerin söz konusu kurallara uymalarını sağlamak, gerektiğinde uyarı ve tavsiyelerde bulunmak.</w:t>
      </w:r>
      <w:proofErr w:type="gramEnd"/>
    </w:p>
    <w:p w:rsidR="00DC4086" w:rsidRDefault="00DC4086" w:rsidP="00DC4086">
      <w:pPr>
        <w:pStyle w:val="ListeParagraf"/>
        <w:numPr>
          <w:ilvl w:val="0"/>
          <w:numId w:val="13"/>
        </w:numPr>
        <w:contextualSpacing/>
        <w:jc w:val="both"/>
        <w:rPr>
          <w:rFonts w:ascii="Arial" w:hAnsi="Arial" w:cs="Arial"/>
        </w:rPr>
      </w:pPr>
      <w:proofErr w:type="gramStart"/>
      <w:r>
        <w:rPr>
          <w:rFonts w:ascii="Arial" w:hAnsi="Arial" w:cs="Arial"/>
        </w:rPr>
        <w:t>Yaptığı işin kalitesinden sorumlu olmak ve kendi sorumluluk alanı içerisinde gerçekleştirilen işin kalitesini kontrol etmek.</w:t>
      </w:r>
      <w:proofErr w:type="gramEnd"/>
    </w:p>
    <w:p w:rsidR="00DC4086" w:rsidRDefault="00DC4086" w:rsidP="00DC4086">
      <w:pPr>
        <w:pStyle w:val="ListeParagraf"/>
        <w:numPr>
          <w:ilvl w:val="0"/>
          <w:numId w:val="13"/>
        </w:numPr>
        <w:ind w:left="709"/>
        <w:contextualSpacing/>
        <w:jc w:val="both"/>
        <w:rPr>
          <w:rFonts w:ascii="Arial" w:hAnsi="Arial" w:cs="Arial"/>
        </w:rPr>
      </w:pPr>
      <w:r>
        <w:rPr>
          <w:rFonts w:ascii="Arial" w:hAnsi="Arial" w:cs="Arial"/>
        </w:rPr>
        <w:t>Görev alanı ile ilgili olarak yöneticisi tarafından verilen diğer görevleri yerine getirmek.</w:t>
      </w:r>
    </w:p>
    <w:p w:rsidR="00DC4086" w:rsidRDefault="00DC4086" w:rsidP="00DC4086">
      <w:pPr>
        <w:pStyle w:val="ListeParagraf"/>
        <w:ind w:left="709"/>
        <w:contextualSpacing/>
        <w:jc w:val="both"/>
        <w:rPr>
          <w:rFonts w:ascii="Arial" w:hAnsi="Arial" w:cs="Arial"/>
        </w:rPr>
      </w:pPr>
    </w:p>
    <w:p w:rsidR="00DC4086" w:rsidRDefault="00DC4086" w:rsidP="00DC4086">
      <w:pPr>
        <w:pStyle w:val="msobodytextindent"/>
        <w:ind w:firstLine="0"/>
        <w:rPr>
          <w:rFonts w:cs="Arial"/>
          <w:b/>
          <w:szCs w:val="24"/>
        </w:rPr>
      </w:pPr>
      <w:r>
        <w:rPr>
          <w:rFonts w:cs="Arial"/>
          <w:b/>
          <w:szCs w:val="24"/>
        </w:rPr>
        <w:t xml:space="preserve">     YETKİLERİ:</w:t>
      </w:r>
    </w:p>
    <w:p w:rsidR="00DC4086" w:rsidRDefault="00DC4086" w:rsidP="00DC4086">
      <w:pPr>
        <w:numPr>
          <w:ilvl w:val="0"/>
          <w:numId w:val="14"/>
        </w:numPr>
        <w:suppressAutoHyphens/>
        <w:jc w:val="both"/>
        <w:rPr>
          <w:rFonts w:ascii="Arial" w:hAnsi="Arial" w:cs="Arial"/>
        </w:rPr>
      </w:pPr>
      <w:r>
        <w:rPr>
          <w:rFonts w:ascii="Arial" w:hAnsi="Arial" w:cs="Arial"/>
        </w:rPr>
        <w:t>Veznedar, vezne mevcudunun defter ve kayıtlara göre noksanlığından, veznedeki kıymetlerin ziyan ve eksilmesinden doğrudan sorumludur.</w:t>
      </w:r>
    </w:p>
    <w:p w:rsidR="00DC4086" w:rsidRDefault="00DC4086" w:rsidP="00DC4086">
      <w:pPr>
        <w:jc w:val="both"/>
        <w:rPr>
          <w:rFonts w:ascii="Arial" w:hAnsi="Arial" w:cs="Arial"/>
        </w:rPr>
      </w:pPr>
    </w:p>
    <w:p w:rsidR="00DC4086" w:rsidRDefault="00DC4086" w:rsidP="00DC4086">
      <w:pPr>
        <w:numPr>
          <w:ilvl w:val="0"/>
          <w:numId w:val="14"/>
        </w:numPr>
        <w:suppressAutoHyphens/>
        <w:jc w:val="both"/>
        <w:rPr>
          <w:rFonts w:ascii="Arial" w:hAnsi="Arial" w:cs="Arial"/>
        </w:rPr>
      </w:pPr>
      <w:r>
        <w:rPr>
          <w:rFonts w:ascii="Arial" w:hAnsi="Arial" w:cs="Arial"/>
        </w:rPr>
        <w:t>Vezne işlemleri.</w:t>
      </w:r>
    </w:p>
    <w:p w:rsidR="00DC4086" w:rsidRDefault="00DC4086" w:rsidP="00DC4086">
      <w:pPr>
        <w:ind w:left="360"/>
        <w:jc w:val="both"/>
        <w:rPr>
          <w:rFonts w:ascii="Arial" w:hAnsi="Arial" w:cs="Arial"/>
        </w:rPr>
      </w:pPr>
    </w:p>
    <w:p w:rsidR="00DC4086" w:rsidRDefault="00DC4086" w:rsidP="00DC4086">
      <w:pPr>
        <w:numPr>
          <w:ilvl w:val="0"/>
          <w:numId w:val="14"/>
        </w:numPr>
        <w:suppressAutoHyphens/>
        <w:jc w:val="both"/>
        <w:rPr>
          <w:rFonts w:ascii="Arial" w:hAnsi="Arial" w:cs="Arial"/>
        </w:rPr>
      </w:pPr>
      <w:r>
        <w:rPr>
          <w:rFonts w:ascii="Arial" w:hAnsi="Arial" w:cs="Arial"/>
        </w:rPr>
        <w:lastRenderedPageBreak/>
        <w:t>Kasada yapılacak ödeme miktarı ile ertesi gün yapılacak harcamaları karşılamak amacıyla kasada bulundurulacak nakit miktarı için mevcutta farklı bir düzenleme yapılmadığı sürece Maliye Bakanlığınca genel bütçeli idarelerin muhasebe birimlerinde uygulanmak üzere yayımlanan genel tebliğlerdeki limitler uygulanır. Kasa fazlası Kamu Haznedarlığı Genel Tebliğinde belirtilen banka şubelerinde muhasebe birimi adına açılacak hesaba yatırılır.</w:t>
      </w:r>
    </w:p>
    <w:p w:rsidR="00DC4086" w:rsidRDefault="00DC4086" w:rsidP="00DC4086">
      <w:pPr>
        <w:ind w:left="360"/>
        <w:jc w:val="both"/>
        <w:rPr>
          <w:rFonts w:ascii="Arial" w:hAnsi="Arial" w:cs="Arial"/>
        </w:rPr>
      </w:pPr>
    </w:p>
    <w:p w:rsidR="00DC4086" w:rsidRDefault="00DC4086" w:rsidP="00DC4086">
      <w:pPr>
        <w:numPr>
          <w:ilvl w:val="0"/>
          <w:numId w:val="14"/>
        </w:numPr>
        <w:suppressAutoHyphens/>
        <w:jc w:val="both"/>
        <w:rPr>
          <w:rFonts w:ascii="Arial" w:hAnsi="Arial" w:cs="Arial"/>
        </w:rPr>
      </w:pPr>
      <w:r>
        <w:rPr>
          <w:rFonts w:ascii="Arial" w:hAnsi="Arial" w:cs="Arial"/>
        </w:rPr>
        <w:t>Kasadan ödenebilecek miktarı aşan ödemeler, muhasebe yetkilisi tarafından imzalanan çek veya ödeme emri ile bankalardan yapılır.</w:t>
      </w:r>
    </w:p>
    <w:p w:rsidR="00DC4086" w:rsidRDefault="00DC4086" w:rsidP="00DC4086">
      <w:pPr>
        <w:numPr>
          <w:ilvl w:val="0"/>
          <w:numId w:val="14"/>
        </w:numPr>
        <w:suppressAutoHyphens/>
        <w:jc w:val="both"/>
        <w:rPr>
          <w:rFonts w:ascii="Arial" w:hAnsi="Arial" w:cs="Arial"/>
        </w:rPr>
      </w:pPr>
      <w:r>
        <w:rPr>
          <w:rFonts w:ascii="Arial" w:hAnsi="Arial" w:cs="Arial"/>
        </w:rPr>
        <w:t>Kasa mevcudunun kasa defterine uygunluğu her gün muhasebe yetkilisi tarafından kontrol edilerek günlük hesap ve kasa defteri, veznedar ile muhasebe yetkilisi tarafından imzalanmak suretiyle kapatılır.</w:t>
      </w:r>
    </w:p>
    <w:p w:rsidR="00DC4086" w:rsidRDefault="00DC4086" w:rsidP="00DC4086">
      <w:pPr>
        <w:ind w:left="360"/>
        <w:jc w:val="both"/>
        <w:rPr>
          <w:rFonts w:ascii="Arial" w:hAnsi="Arial" w:cs="Arial"/>
        </w:rPr>
      </w:pPr>
    </w:p>
    <w:p w:rsidR="00DC4086" w:rsidRDefault="00DC4086" w:rsidP="00DC4086">
      <w:pPr>
        <w:numPr>
          <w:ilvl w:val="0"/>
          <w:numId w:val="14"/>
        </w:numPr>
        <w:suppressAutoHyphens/>
        <w:jc w:val="both"/>
        <w:rPr>
          <w:rFonts w:ascii="Arial" w:hAnsi="Arial" w:cs="Arial"/>
        </w:rPr>
      </w:pPr>
      <w:r>
        <w:rPr>
          <w:rFonts w:ascii="Arial" w:hAnsi="Arial" w:cs="Arial"/>
        </w:rPr>
        <w:t>Giderlerin ödenmesine ilişkin belgeler.</w:t>
      </w:r>
    </w:p>
    <w:p w:rsidR="00DC4086" w:rsidRDefault="00DC4086" w:rsidP="00DC4086">
      <w:pPr>
        <w:jc w:val="both"/>
        <w:rPr>
          <w:rFonts w:ascii="Arial" w:hAnsi="Arial" w:cs="Arial"/>
        </w:rPr>
      </w:pPr>
    </w:p>
    <w:p w:rsidR="00DC4086" w:rsidRDefault="00DC4086" w:rsidP="00DC4086">
      <w:pPr>
        <w:numPr>
          <w:ilvl w:val="0"/>
          <w:numId w:val="14"/>
        </w:numPr>
        <w:suppressAutoHyphens/>
        <w:jc w:val="both"/>
        <w:rPr>
          <w:rFonts w:ascii="Arial" w:hAnsi="Arial" w:cs="Arial"/>
        </w:rPr>
      </w:pPr>
      <w:r>
        <w:rPr>
          <w:rFonts w:ascii="Arial" w:hAnsi="Arial" w:cs="Arial"/>
        </w:rPr>
        <w:t>Amiri tarafından verilecek diğer yetkiler.</w:t>
      </w:r>
    </w:p>
    <w:p w:rsidR="00DC4086" w:rsidRDefault="00DC4086" w:rsidP="00DC4086">
      <w:pPr>
        <w:pStyle w:val="msobodytextindent"/>
        <w:ind w:left="349" w:firstLine="0"/>
        <w:rPr>
          <w:rFonts w:cs="Arial"/>
          <w:szCs w:val="24"/>
        </w:rPr>
      </w:pPr>
    </w:p>
    <w:p w:rsidR="00DC4086" w:rsidRDefault="00DC4086" w:rsidP="00DC4086">
      <w:pPr>
        <w:pStyle w:val="msobodytextindent"/>
        <w:ind w:firstLine="0"/>
        <w:rPr>
          <w:rFonts w:cs="Arial"/>
          <w:b/>
          <w:szCs w:val="24"/>
        </w:rPr>
      </w:pPr>
      <w:r>
        <w:rPr>
          <w:rFonts w:cs="Arial"/>
          <w:b/>
          <w:szCs w:val="24"/>
        </w:rPr>
        <w:t xml:space="preserve">      EN YAKIN YÖNETİCİSİ:</w:t>
      </w:r>
    </w:p>
    <w:p w:rsidR="00DC4086" w:rsidRDefault="00DC4086" w:rsidP="00DC4086">
      <w:pPr>
        <w:pStyle w:val="msobodytextindent"/>
        <w:ind w:left="349" w:firstLine="0"/>
        <w:rPr>
          <w:rFonts w:cs="Arial"/>
          <w:szCs w:val="24"/>
        </w:rPr>
      </w:pPr>
      <w:r>
        <w:rPr>
          <w:rFonts w:cs="Arial"/>
          <w:szCs w:val="24"/>
        </w:rPr>
        <w:t xml:space="preserve">    Döner </w:t>
      </w:r>
      <w:proofErr w:type="gramStart"/>
      <w:r>
        <w:rPr>
          <w:rFonts w:cs="Arial"/>
          <w:szCs w:val="24"/>
        </w:rPr>
        <w:t>Sermaye  Saymanı</w:t>
      </w:r>
      <w:proofErr w:type="gramEnd"/>
    </w:p>
    <w:p w:rsidR="00DC4086" w:rsidRDefault="00DC4086" w:rsidP="00DC4086">
      <w:pPr>
        <w:pStyle w:val="msobodytextindent"/>
        <w:ind w:left="349" w:firstLine="0"/>
        <w:rPr>
          <w:rFonts w:cs="Arial"/>
          <w:szCs w:val="24"/>
        </w:rPr>
      </w:pPr>
    </w:p>
    <w:p w:rsidR="00DC4086" w:rsidRDefault="00DC4086" w:rsidP="00DC4086">
      <w:pPr>
        <w:pStyle w:val="msobodytextindent"/>
        <w:ind w:left="349" w:firstLine="0"/>
        <w:rPr>
          <w:rFonts w:cs="Arial"/>
          <w:b/>
          <w:szCs w:val="24"/>
        </w:rPr>
      </w:pPr>
      <w:r>
        <w:rPr>
          <w:rFonts w:cs="Arial"/>
          <w:b/>
          <w:szCs w:val="24"/>
        </w:rPr>
        <w:t xml:space="preserve"> BU İŞTE ÇALIŞANLARIN NİTELİKLERİ:</w:t>
      </w:r>
    </w:p>
    <w:p w:rsidR="00DC4086" w:rsidRDefault="00DC4086" w:rsidP="00DC4086">
      <w:pPr>
        <w:pStyle w:val="msobodytextindent"/>
        <w:numPr>
          <w:ilvl w:val="0"/>
          <w:numId w:val="15"/>
        </w:numPr>
        <w:suppressAutoHyphens/>
        <w:rPr>
          <w:rFonts w:cs="Arial"/>
          <w:b/>
          <w:szCs w:val="24"/>
        </w:rPr>
      </w:pPr>
      <w:r>
        <w:rPr>
          <w:rFonts w:cs="Arial"/>
          <w:szCs w:val="24"/>
        </w:rPr>
        <w:t>657 sayılı devlet memurları kanununda belirtilen niteliklere haiz olmak</w:t>
      </w:r>
      <w:r>
        <w:rPr>
          <w:rFonts w:cs="Arial"/>
          <w:b/>
          <w:szCs w:val="24"/>
        </w:rPr>
        <w:t>.</w:t>
      </w:r>
    </w:p>
    <w:p w:rsidR="00DC4086" w:rsidRDefault="00DC4086" w:rsidP="00DC4086">
      <w:pPr>
        <w:pStyle w:val="msobodytextindent"/>
        <w:numPr>
          <w:ilvl w:val="0"/>
          <w:numId w:val="15"/>
        </w:numPr>
        <w:suppressAutoHyphens/>
        <w:rPr>
          <w:rFonts w:cs="Arial"/>
          <w:szCs w:val="24"/>
        </w:rPr>
      </w:pPr>
      <w:proofErr w:type="gramStart"/>
      <w:r>
        <w:rPr>
          <w:rFonts w:cs="Arial"/>
          <w:szCs w:val="24"/>
        </w:rPr>
        <w:t>Lise veya Yüksekokul mezunu olmak.</w:t>
      </w:r>
      <w:proofErr w:type="gramEnd"/>
    </w:p>
    <w:p w:rsidR="00DC4086" w:rsidRDefault="00DC4086" w:rsidP="00DC4086">
      <w:pPr>
        <w:pStyle w:val="msobodytextindent"/>
        <w:numPr>
          <w:ilvl w:val="0"/>
          <w:numId w:val="15"/>
        </w:numPr>
        <w:suppressAutoHyphens/>
        <w:rPr>
          <w:rFonts w:cs="Arial"/>
          <w:szCs w:val="24"/>
        </w:rPr>
      </w:pPr>
      <w:r>
        <w:rPr>
          <w:rFonts w:cs="Arial"/>
          <w:szCs w:val="24"/>
        </w:rPr>
        <w:t>Konusuyla ilgili olarak en az iki yıllık iş deneyimine sahip olmak.</w:t>
      </w:r>
    </w:p>
    <w:p w:rsidR="00DC4086" w:rsidRDefault="00DC4086" w:rsidP="00DC4086">
      <w:pPr>
        <w:pStyle w:val="msobodytextindent"/>
        <w:ind w:left="349" w:firstLine="0"/>
        <w:rPr>
          <w:rFonts w:cs="Arial"/>
          <w:szCs w:val="24"/>
        </w:rPr>
      </w:pPr>
    </w:p>
    <w:p w:rsidR="00DC4086" w:rsidRDefault="00DC4086" w:rsidP="00DC4086">
      <w:pPr>
        <w:pStyle w:val="msobodytextindent"/>
        <w:ind w:left="349" w:firstLine="0"/>
        <w:rPr>
          <w:rFonts w:cs="Arial"/>
          <w:b/>
          <w:szCs w:val="24"/>
        </w:rPr>
      </w:pPr>
    </w:p>
    <w:p w:rsidR="00DC4086" w:rsidRDefault="00DC4086" w:rsidP="00DC4086">
      <w:pPr>
        <w:pStyle w:val="msobodytextindent"/>
        <w:ind w:left="349" w:firstLine="0"/>
        <w:rPr>
          <w:rFonts w:cs="Arial"/>
          <w:b/>
          <w:szCs w:val="24"/>
        </w:rPr>
      </w:pPr>
      <w:r>
        <w:rPr>
          <w:rFonts w:cs="Arial"/>
          <w:b/>
          <w:szCs w:val="24"/>
        </w:rPr>
        <w:t>ÇALIŞMA KOŞULLARI:</w:t>
      </w:r>
    </w:p>
    <w:p w:rsidR="00DC4086" w:rsidRDefault="00DC4086" w:rsidP="00DC4086">
      <w:pPr>
        <w:pStyle w:val="msobodytextindent"/>
        <w:ind w:left="349" w:firstLine="0"/>
        <w:rPr>
          <w:rFonts w:cs="Arial"/>
          <w:b/>
          <w:szCs w:val="24"/>
        </w:rPr>
      </w:pPr>
    </w:p>
    <w:p w:rsidR="00DC4086" w:rsidRDefault="00DC4086" w:rsidP="00DC4086">
      <w:pPr>
        <w:pStyle w:val="msobodytextindent"/>
        <w:ind w:left="349" w:firstLine="0"/>
        <w:rPr>
          <w:rFonts w:cs="Arial"/>
          <w:b/>
          <w:szCs w:val="24"/>
        </w:rPr>
      </w:pPr>
      <w:r>
        <w:rPr>
          <w:rFonts w:cs="Arial"/>
          <w:b/>
          <w:szCs w:val="24"/>
        </w:rPr>
        <w:t>Çalışma Saatleri:</w:t>
      </w:r>
    </w:p>
    <w:p w:rsidR="00DC4086" w:rsidRDefault="00DC4086" w:rsidP="00DC4086">
      <w:pPr>
        <w:pStyle w:val="msobodytextindent"/>
        <w:numPr>
          <w:ilvl w:val="0"/>
          <w:numId w:val="16"/>
        </w:numPr>
        <w:suppressAutoHyphens/>
        <w:rPr>
          <w:rFonts w:cs="Arial"/>
          <w:szCs w:val="24"/>
        </w:rPr>
      </w:pPr>
      <w:r>
        <w:rPr>
          <w:rFonts w:cs="Arial"/>
          <w:szCs w:val="24"/>
        </w:rPr>
        <w:t>Normal Çalışma saatleri içinde görev yapmak.</w:t>
      </w:r>
    </w:p>
    <w:p w:rsidR="00DC4086" w:rsidRDefault="00DC4086" w:rsidP="00DC4086">
      <w:pPr>
        <w:pStyle w:val="msobodytextindent"/>
        <w:numPr>
          <w:ilvl w:val="0"/>
          <w:numId w:val="16"/>
        </w:numPr>
        <w:suppressAutoHyphens/>
        <w:rPr>
          <w:rFonts w:cs="Arial"/>
          <w:szCs w:val="24"/>
        </w:rPr>
      </w:pPr>
      <w:r>
        <w:rPr>
          <w:rFonts w:cs="Arial"/>
          <w:szCs w:val="24"/>
        </w:rPr>
        <w:t>Gerektiğinde normal çalışma saatlerinin dışında da görev yapabilmek.</w:t>
      </w:r>
    </w:p>
    <w:p w:rsidR="00DC4086" w:rsidRDefault="00DC4086" w:rsidP="00DC4086">
      <w:pPr>
        <w:pStyle w:val="msobodytextindent"/>
        <w:numPr>
          <w:ilvl w:val="0"/>
          <w:numId w:val="16"/>
        </w:numPr>
        <w:suppressAutoHyphens/>
        <w:rPr>
          <w:rFonts w:cs="Arial"/>
          <w:szCs w:val="24"/>
        </w:rPr>
      </w:pPr>
      <w:proofErr w:type="gramStart"/>
      <w:r>
        <w:rPr>
          <w:rFonts w:cs="Arial"/>
          <w:szCs w:val="24"/>
        </w:rPr>
        <w:t>Büro ortamında çalışmak.</w:t>
      </w:r>
      <w:proofErr w:type="gramEnd"/>
    </w:p>
    <w:p w:rsidR="00DC4086" w:rsidRDefault="00DC4086" w:rsidP="00DC4086">
      <w:pPr>
        <w:pStyle w:val="msobodytextindent"/>
        <w:ind w:left="349" w:firstLine="0"/>
        <w:rPr>
          <w:rFonts w:cs="Arial"/>
          <w:szCs w:val="24"/>
        </w:rPr>
      </w:pPr>
    </w:p>
    <w:p w:rsidR="00DC4086" w:rsidRDefault="00DC4086" w:rsidP="00DC4086">
      <w:pPr>
        <w:pStyle w:val="msobodytextindent"/>
        <w:ind w:left="349" w:firstLine="0"/>
        <w:rPr>
          <w:rFonts w:cs="Arial"/>
          <w:szCs w:val="24"/>
        </w:rPr>
      </w:pPr>
    </w:p>
    <w:p w:rsidR="00DC4086" w:rsidRDefault="00DC4086" w:rsidP="00DC4086">
      <w:pPr>
        <w:pStyle w:val="msobodytextindent"/>
        <w:rPr>
          <w:rFonts w:cs="Arial"/>
          <w:szCs w:val="24"/>
        </w:rPr>
      </w:pPr>
      <w:proofErr w:type="gramStart"/>
      <w:r>
        <w:rPr>
          <w:rFonts w:cs="Arial"/>
          <w:b/>
          <w:szCs w:val="24"/>
        </w:rPr>
        <w:t>RİSKLER</w:t>
      </w:r>
      <w:r>
        <w:rPr>
          <w:rFonts w:cs="Arial"/>
          <w:szCs w:val="24"/>
        </w:rPr>
        <w:t xml:space="preserve"> :</w:t>
      </w:r>
      <w:proofErr w:type="gramEnd"/>
    </w:p>
    <w:p w:rsidR="00DC4086" w:rsidRDefault="00DC4086" w:rsidP="00DC4086">
      <w:pPr>
        <w:pStyle w:val="msobodytextindent"/>
        <w:ind w:firstLine="0"/>
        <w:rPr>
          <w:rFonts w:cs="Arial"/>
          <w:szCs w:val="24"/>
        </w:rPr>
      </w:pPr>
    </w:p>
    <w:p w:rsidR="00DC4086" w:rsidRDefault="00DC4086" w:rsidP="00DC4086">
      <w:pPr>
        <w:pStyle w:val="msobodytextindent"/>
        <w:ind w:firstLine="0"/>
        <w:rPr>
          <w:rFonts w:cs="Arial"/>
          <w:szCs w:val="24"/>
        </w:rPr>
      </w:pPr>
      <w:r>
        <w:rPr>
          <w:rFonts w:cs="Arial"/>
          <w:szCs w:val="24"/>
        </w:rPr>
        <w:t xml:space="preserve">           Mevzuatla işleyiş arasında ki boşluklardan doğan riskler.</w:t>
      </w:r>
    </w:p>
    <w:p w:rsidR="00DC4086" w:rsidRDefault="00DC4086" w:rsidP="00DC4086">
      <w:pPr>
        <w:pStyle w:val="msobodytextindent"/>
        <w:ind w:firstLine="0"/>
        <w:rPr>
          <w:rFonts w:cs="Arial"/>
          <w:szCs w:val="24"/>
        </w:rPr>
      </w:pPr>
      <w:r>
        <w:rPr>
          <w:rFonts w:cs="Arial"/>
          <w:szCs w:val="24"/>
        </w:rPr>
        <w:t xml:space="preserve">           </w:t>
      </w:r>
      <w:proofErr w:type="gramStart"/>
      <w:r>
        <w:rPr>
          <w:rFonts w:cs="Arial"/>
          <w:szCs w:val="24"/>
        </w:rPr>
        <w:t>Mali sorumluluk riski.</w:t>
      </w:r>
      <w:proofErr w:type="gramEnd"/>
    </w:p>
    <w:p w:rsidR="00DC4086" w:rsidRDefault="00DC4086" w:rsidP="00DC4086">
      <w:pPr>
        <w:jc w:val="both"/>
        <w:rPr>
          <w:rFonts w:ascii="Arial" w:hAnsi="Arial" w:cs="Arial"/>
        </w:rPr>
      </w:pPr>
    </w:p>
    <w:p w:rsidR="00DC4086" w:rsidRDefault="00DC4086" w:rsidP="00DC4086"/>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FC0730" w:rsidTr="00FC0730">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FC0730" w:rsidRDefault="00FC0730">
            <w:pPr>
              <w:tabs>
                <w:tab w:val="center" w:pos="4536"/>
                <w:tab w:val="right" w:pos="9072"/>
              </w:tabs>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FC0730" w:rsidRDefault="00FC0730">
            <w:pPr>
              <w:rPr>
                <w:rFonts w:ascii="Calibri" w:hAnsi="Calibri"/>
                <w:color w:val="808080"/>
                <w:sz w:val="18"/>
                <w:szCs w:val="18"/>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lang w:eastAsia="en-US"/>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rPr>
                <w:b/>
                <w:bCs/>
                <w:iCs/>
                <w:noProof/>
                <w:sz w:val="18"/>
                <w:szCs w:val="18"/>
              </w:rPr>
            </w:pPr>
            <w:r>
              <w:rPr>
                <w:noProof/>
                <w:sz w:val="18"/>
                <w:szCs w:val="18"/>
              </w:rPr>
              <w:t>Yürürlük Tarihi:26.02.2018</w:t>
            </w:r>
          </w:p>
        </w:tc>
      </w:tr>
      <w:tr w:rsidR="00FC0730" w:rsidTr="00FC0730">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C0730" w:rsidRDefault="00FC0730">
            <w:pPr>
              <w:spacing w:before="120" w:after="120"/>
              <w:rPr>
                <w:b/>
                <w:bCs/>
                <w:iCs/>
                <w:noProof/>
                <w:sz w:val="18"/>
                <w:szCs w:val="18"/>
              </w:rPr>
            </w:pPr>
            <w:r>
              <w:rPr>
                <w:b/>
                <w:bCs/>
                <w:iCs/>
                <w:noProof/>
                <w:sz w:val="18"/>
                <w:szCs w:val="18"/>
              </w:rPr>
              <w:t>Onaylayan:</w:t>
            </w:r>
          </w:p>
        </w:tc>
      </w:tr>
      <w:tr w:rsidR="00FC0730" w:rsidTr="00FC0730">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FC0730" w:rsidRDefault="00FC0730">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C0730" w:rsidRDefault="00FC0730">
            <w:pPr>
              <w:spacing w:before="120" w:after="120"/>
              <w:rPr>
                <w:b/>
                <w:bCs/>
                <w:iCs/>
                <w:noProof/>
                <w:sz w:val="18"/>
                <w:szCs w:val="18"/>
              </w:rPr>
            </w:pPr>
          </w:p>
        </w:tc>
      </w:tr>
      <w:tr w:rsidR="00FC0730" w:rsidTr="00FC0730">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FC0730" w:rsidRDefault="00FC0730">
            <w:pPr>
              <w:spacing w:before="120" w:after="120"/>
              <w:rPr>
                <w:b/>
                <w:bCs/>
                <w:iCs/>
                <w:noProof/>
                <w:sz w:val="18"/>
                <w:szCs w:val="18"/>
              </w:rPr>
            </w:pPr>
            <w:r>
              <w:rPr>
                <w:b/>
                <w:bCs/>
                <w:iCs/>
                <w:noProof/>
                <w:sz w:val="18"/>
                <w:szCs w:val="18"/>
              </w:rPr>
              <w:t>Tarih /İmza</w:t>
            </w:r>
          </w:p>
        </w:tc>
      </w:tr>
      <w:tr w:rsidR="00FC0730" w:rsidTr="00FC0730">
        <w:tc>
          <w:tcPr>
            <w:tcW w:w="2985" w:type="dxa"/>
            <w:tcBorders>
              <w:top w:val="nil"/>
              <w:left w:val="nil"/>
              <w:bottom w:val="nil"/>
              <w:right w:val="nil"/>
            </w:tcBorders>
            <w:vAlign w:val="center"/>
            <w:hideMark/>
          </w:tcPr>
          <w:p w:rsidR="00FC0730" w:rsidRDefault="00FC0730">
            <w:pPr>
              <w:rPr>
                <w:b/>
                <w:bCs/>
                <w:iCs/>
                <w:noProof/>
                <w:sz w:val="18"/>
                <w:szCs w:val="18"/>
              </w:rPr>
            </w:pPr>
          </w:p>
        </w:tc>
        <w:tc>
          <w:tcPr>
            <w:tcW w:w="210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08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c>
          <w:tcPr>
            <w:tcW w:w="2250" w:type="dxa"/>
            <w:tcBorders>
              <w:top w:val="nil"/>
              <w:left w:val="nil"/>
              <w:bottom w:val="nil"/>
              <w:right w:val="nil"/>
            </w:tcBorders>
            <w:vAlign w:val="center"/>
            <w:hideMark/>
          </w:tcPr>
          <w:p w:rsidR="00FC0730" w:rsidRDefault="00FC0730">
            <w:pPr>
              <w:rPr>
                <w:rFonts w:asciiTheme="minorHAnsi" w:eastAsiaTheme="minorHAnsi" w:hAnsiTheme="minorHAnsi" w:cstheme="minorBidi"/>
                <w:sz w:val="20"/>
                <w:szCs w:val="20"/>
              </w:rPr>
            </w:pPr>
          </w:p>
        </w:tc>
      </w:tr>
    </w:tbl>
    <w:p w:rsidR="006D58C7" w:rsidRDefault="006D58C7">
      <w:bookmarkStart w:id="0" w:name="_GoBack"/>
      <w:bookmarkEnd w:id="0"/>
    </w:p>
    <w:sectPr w:rsidR="006D58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17" w:rsidRDefault="00EB6217" w:rsidP="00130BA8">
      <w:r>
        <w:separator/>
      </w:r>
    </w:p>
  </w:endnote>
  <w:endnote w:type="continuationSeparator" w:id="0">
    <w:p w:rsidR="00EB6217" w:rsidRDefault="00EB6217" w:rsidP="001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ndale Sans UI">
    <w:altName w:val="MS Mincho"/>
    <w:charset w:val="80"/>
    <w:family w:val="auto"/>
    <w:pitch w:val="variable"/>
  </w:font>
  <w:font w:name="Tahoma">
    <w:panose1 w:val="020B0604030504040204"/>
    <w:charset w:val="A2"/>
    <w:family w:val="swiss"/>
    <w:pitch w:val="variable"/>
    <w:sig w:usb0="E1002EFF" w:usb1="C000605B" w:usb2="00000029" w:usb3="00000000" w:csb0="000101FF" w:csb1="00000000"/>
  </w:font>
  <w:font w:name="Times New Roman1">
    <w:altName w:val="Times New Roman"/>
    <w:charset w:val="00"/>
    <w:family w:val="roman"/>
    <w:pitch w:val="variable"/>
  </w:font>
  <w:font w:name="Arial1">
    <w:charset w:val="00"/>
    <w:family w:val="roman"/>
    <w:pitch w:val="variable"/>
  </w:font>
  <w:font w:name="Arial-BoldMT">
    <w:altName w:val="Times New Roman"/>
    <w:charset w:val="00"/>
    <w:family w:val="auto"/>
    <w:pitch w:val="default"/>
  </w:font>
  <w:font w:name="Arial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17" w:rsidRDefault="00EB6217" w:rsidP="00130BA8">
      <w:r>
        <w:separator/>
      </w:r>
    </w:p>
  </w:footnote>
  <w:footnote w:type="continuationSeparator" w:id="0">
    <w:p w:rsidR="00EB6217" w:rsidRDefault="00EB6217" w:rsidP="0013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C0"/>
    <w:multiLevelType w:val="hybridMultilevel"/>
    <w:tmpl w:val="07742C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D2A70"/>
    <w:multiLevelType w:val="hybridMultilevel"/>
    <w:tmpl w:val="AAB0B768"/>
    <w:lvl w:ilvl="0" w:tplc="82522748">
      <w:start w:val="1"/>
      <w:numFmt w:val="decimal"/>
      <w:lvlText w:val="%1."/>
      <w:lvlJc w:val="left"/>
      <w:pPr>
        <w:tabs>
          <w:tab w:val="num" w:pos="623"/>
        </w:tabs>
        <w:ind w:left="623" w:hanging="623"/>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7BE3D0D"/>
    <w:multiLevelType w:val="hybridMultilevel"/>
    <w:tmpl w:val="1444B88A"/>
    <w:lvl w:ilvl="0" w:tplc="1FD0B3D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080B4B98"/>
    <w:multiLevelType w:val="hybridMultilevel"/>
    <w:tmpl w:val="9C3417D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749D1"/>
    <w:multiLevelType w:val="hybridMultilevel"/>
    <w:tmpl w:val="A39AC404"/>
    <w:lvl w:ilvl="0" w:tplc="5AC24AB0">
      <w:start w:val="1"/>
      <w:numFmt w:val="decimal"/>
      <w:lvlText w:val="%1."/>
      <w:lvlJc w:val="left"/>
      <w:pPr>
        <w:tabs>
          <w:tab w:val="num" w:pos="720"/>
        </w:tabs>
        <w:ind w:left="720" w:hanging="360"/>
      </w:pPr>
      <w:rPr>
        <w:b/>
      </w:rPr>
    </w:lvl>
    <w:lvl w:ilvl="1" w:tplc="866EC328">
      <w:start w:val="3"/>
      <w:numFmt w:val="upperRoman"/>
      <w:lvlText w:val="%2."/>
      <w:lvlJc w:val="left"/>
      <w:pPr>
        <w:tabs>
          <w:tab w:val="num" w:pos="1800"/>
        </w:tabs>
        <w:ind w:left="1800" w:hanging="72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20AB7438"/>
    <w:multiLevelType w:val="hybridMultilevel"/>
    <w:tmpl w:val="E97277E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05CBA"/>
    <w:multiLevelType w:val="hybridMultilevel"/>
    <w:tmpl w:val="345E5296"/>
    <w:lvl w:ilvl="0" w:tplc="041F0001">
      <w:start w:val="1"/>
      <w:numFmt w:val="bullet"/>
      <w:lvlText w:val=""/>
      <w:lvlJc w:val="left"/>
      <w:pPr>
        <w:tabs>
          <w:tab w:val="num" w:pos="1069"/>
        </w:tabs>
        <w:ind w:left="1069" w:hanging="360"/>
      </w:pPr>
      <w:rPr>
        <w:rFonts w:ascii="Symbol" w:hAnsi="Symbol"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start w:val="1"/>
      <w:numFmt w:val="bullet"/>
      <w:lvlText w:val=""/>
      <w:lvlJc w:val="left"/>
      <w:pPr>
        <w:tabs>
          <w:tab w:val="num" w:pos="2509"/>
        </w:tabs>
        <w:ind w:left="2509" w:hanging="360"/>
      </w:pPr>
      <w:rPr>
        <w:rFonts w:ascii="Wingdings" w:hAnsi="Wingdings" w:hint="default"/>
      </w:rPr>
    </w:lvl>
    <w:lvl w:ilvl="3" w:tplc="041F0001">
      <w:start w:val="1"/>
      <w:numFmt w:val="bullet"/>
      <w:lvlText w:val=""/>
      <w:lvlJc w:val="left"/>
      <w:pPr>
        <w:tabs>
          <w:tab w:val="num" w:pos="3229"/>
        </w:tabs>
        <w:ind w:left="3229" w:hanging="360"/>
      </w:pPr>
      <w:rPr>
        <w:rFonts w:ascii="Symbol" w:hAnsi="Symbol" w:hint="default"/>
      </w:rPr>
    </w:lvl>
    <w:lvl w:ilvl="4" w:tplc="041F0003">
      <w:start w:val="1"/>
      <w:numFmt w:val="bullet"/>
      <w:lvlText w:val="o"/>
      <w:lvlJc w:val="left"/>
      <w:pPr>
        <w:tabs>
          <w:tab w:val="num" w:pos="3949"/>
        </w:tabs>
        <w:ind w:left="3949" w:hanging="360"/>
      </w:pPr>
      <w:rPr>
        <w:rFonts w:ascii="Courier New" w:hAnsi="Courier New" w:cs="Courier New" w:hint="default"/>
      </w:rPr>
    </w:lvl>
    <w:lvl w:ilvl="5" w:tplc="041F0005">
      <w:start w:val="1"/>
      <w:numFmt w:val="bullet"/>
      <w:lvlText w:val=""/>
      <w:lvlJc w:val="left"/>
      <w:pPr>
        <w:tabs>
          <w:tab w:val="num" w:pos="4669"/>
        </w:tabs>
        <w:ind w:left="4669" w:hanging="360"/>
      </w:pPr>
      <w:rPr>
        <w:rFonts w:ascii="Wingdings" w:hAnsi="Wingdings" w:hint="default"/>
      </w:rPr>
    </w:lvl>
    <w:lvl w:ilvl="6" w:tplc="041F0001">
      <w:start w:val="1"/>
      <w:numFmt w:val="bullet"/>
      <w:lvlText w:val=""/>
      <w:lvlJc w:val="left"/>
      <w:pPr>
        <w:tabs>
          <w:tab w:val="num" w:pos="5389"/>
        </w:tabs>
        <w:ind w:left="5389" w:hanging="360"/>
      </w:pPr>
      <w:rPr>
        <w:rFonts w:ascii="Symbol" w:hAnsi="Symbol" w:hint="default"/>
      </w:rPr>
    </w:lvl>
    <w:lvl w:ilvl="7" w:tplc="041F0003">
      <w:start w:val="1"/>
      <w:numFmt w:val="bullet"/>
      <w:lvlText w:val="o"/>
      <w:lvlJc w:val="left"/>
      <w:pPr>
        <w:tabs>
          <w:tab w:val="num" w:pos="6109"/>
        </w:tabs>
        <w:ind w:left="6109" w:hanging="360"/>
      </w:pPr>
      <w:rPr>
        <w:rFonts w:ascii="Courier New" w:hAnsi="Courier New" w:cs="Courier New" w:hint="default"/>
      </w:rPr>
    </w:lvl>
    <w:lvl w:ilvl="8" w:tplc="041F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0D91102"/>
    <w:multiLevelType w:val="hybridMultilevel"/>
    <w:tmpl w:val="4F783C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9D94D1B"/>
    <w:multiLevelType w:val="hybridMultilevel"/>
    <w:tmpl w:val="B706D8E2"/>
    <w:lvl w:ilvl="0" w:tplc="041F0001">
      <w:start w:val="1"/>
      <w:numFmt w:val="bullet"/>
      <w:lvlText w:val=""/>
      <w:lvlJc w:val="left"/>
      <w:pPr>
        <w:tabs>
          <w:tab w:val="num" w:pos="1069"/>
        </w:tabs>
        <w:ind w:left="1069" w:hanging="360"/>
      </w:pPr>
      <w:rPr>
        <w:rFonts w:ascii="Symbol" w:hAnsi="Symbol"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start w:val="1"/>
      <w:numFmt w:val="bullet"/>
      <w:lvlText w:val=""/>
      <w:lvlJc w:val="left"/>
      <w:pPr>
        <w:tabs>
          <w:tab w:val="num" w:pos="2509"/>
        </w:tabs>
        <w:ind w:left="2509" w:hanging="360"/>
      </w:pPr>
      <w:rPr>
        <w:rFonts w:ascii="Wingdings" w:hAnsi="Wingdings" w:hint="default"/>
      </w:rPr>
    </w:lvl>
    <w:lvl w:ilvl="3" w:tplc="041F0001">
      <w:start w:val="1"/>
      <w:numFmt w:val="bullet"/>
      <w:lvlText w:val=""/>
      <w:lvlJc w:val="left"/>
      <w:pPr>
        <w:tabs>
          <w:tab w:val="num" w:pos="3229"/>
        </w:tabs>
        <w:ind w:left="3229" w:hanging="360"/>
      </w:pPr>
      <w:rPr>
        <w:rFonts w:ascii="Symbol" w:hAnsi="Symbol" w:hint="default"/>
      </w:rPr>
    </w:lvl>
    <w:lvl w:ilvl="4" w:tplc="041F0003">
      <w:start w:val="1"/>
      <w:numFmt w:val="bullet"/>
      <w:lvlText w:val="o"/>
      <w:lvlJc w:val="left"/>
      <w:pPr>
        <w:tabs>
          <w:tab w:val="num" w:pos="3949"/>
        </w:tabs>
        <w:ind w:left="3949" w:hanging="360"/>
      </w:pPr>
      <w:rPr>
        <w:rFonts w:ascii="Courier New" w:hAnsi="Courier New" w:cs="Courier New" w:hint="default"/>
      </w:rPr>
    </w:lvl>
    <w:lvl w:ilvl="5" w:tplc="041F0005">
      <w:start w:val="1"/>
      <w:numFmt w:val="bullet"/>
      <w:lvlText w:val=""/>
      <w:lvlJc w:val="left"/>
      <w:pPr>
        <w:tabs>
          <w:tab w:val="num" w:pos="4669"/>
        </w:tabs>
        <w:ind w:left="4669" w:hanging="360"/>
      </w:pPr>
      <w:rPr>
        <w:rFonts w:ascii="Wingdings" w:hAnsi="Wingdings" w:hint="default"/>
      </w:rPr>
    </w:lvl>
    <w:lvl w:ilvl="6" w:tplc="041F0001">
      <w:start w:val="1"/>
      <w:numFmt w:val="bullet"/>
      <w:lvlText w:val=""/>
      <w:lvlJc w:val="left"/>
      <w:pPr>
        <w:tabs>
          <w:tab w:val="num" w:pos="5389"/>
        </w:tabs>
        <w:ind w:left="5389" w:hanging="360"/>
      </w:pPr>
      <w:rPr>
        <w:rFonts w:ascii="Symbol" w:hAnsi="Symbol" w:hint="default"/>
      </w:rPr>
    </w:lvl>
    <w:lvl w:ilvl="7" w:tplc="041F0003">
      <w:start w:val="1"/>
      <w:numFmt w:val="bullet"/>
      <w:lvlText w:val="o"/>
      <w:lvlJc w:val="left"/>
      <w:pPr>
        <w:tabs>
          <w:tab w:val="num" w:pos="6109"/>
        </w:tabs>
        <w:ind w:left="6109" w:hanging="360"/>
      </w:pPr>
      <w:rPr>
        <w:rFonts w:ascii="Courier New" w:hAnsi="Courier New" w:cs="Courier New" w:hint="default"/>
      </w:rPr>
    </w:lvl>
    <w:lvl w:ilvl="8" w:tplc="041F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626A3A40"/>
    <w:multiLevelType w:val="hybridMultilevel"/>
    <w:tmpl w:val="C1AEAA8A"/>
    <w:lvl w:ilvl="0" w:tplc="5AC24AB0">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6BFF6189"/>
    <w:multiLevelType w:val="hybridMultilevel"/>
    <w:tmpl w:val="1A3CD6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6731B"/>
    <w:multiLevelType w:val="hybridMultilevel"/>
    <w:tmpl w:val="796A726C"/>
    <w:lvl w:ilvl="0" w:tplc="1764BD3E">
      <w:start w:val="1"/>
      <w:numFmt w:val="decimal"/>
      <w:lvlText w:val="%1."/>
      <w:lvlJc w:val="left"/>
      <w:pPr>
        <w:tabs>
          <w:tab w:val="num" w:pos="907"/>
        </w:tabs>
        <w:ind w:left="907" w:hanging="623"/>
      </w:pPr>
      <w:rPr>
        <w:b/>
      </w:rPr>
    </w:lvl>
    <w:lvl w:ilvl="1" w:tplc="041F0019">
      <w:start w:val="1"/>
      <w:numFmt w:val="lowerLetter"/>
      <w:lvlText w:val="%2."/>
      <w:lvlJc w:val="left"/>
      <w:pPr>
        <w:tabs>
          <w:tab w:val="num" w:pos="1616"/>
        </w:tabs>
        <w:ind w:left="1616" w:hanging="360"/>
      </w:pPr>
    </w:lvl>
    <w:lvl w:ilvl="2" w:tplc="041F001B">
      <w:start w:val="1"/>
      <w:numFmt w:val="lowerRoman"/>
      <w:lvlText w:val="%3."/>
      <w:lvlJc w:val="right"/>
      <w:pPr>
        <w:tabs>
          <w:tab w:val="num" w:pos="2336"/>
        </w:tabs>
        <w:ind w:left="2336" w:hanging="180"/>
      </w:pPr>
    </w:lvl>
    <w:lvl w:ilvl="3" w:tplc="041F000F">
      <w:start w:val="1"/>
      <w:numFmt w:val="decimal"/>
      <w:lvlText w:val="%4."/>
      <w:lvlJc w:val="left"/>
      <w:pPr>
        <w:tabs>
          <w:tab w:val="num" w:pos="3056"/>
        </w:tabs>
        <w:ind w:left="3056" w:hanging="360"/>
      </w:pPr>
    </w:lvl>
    <w:lvl w:ilvl="4" w:tplc="041F0019">
      <w:start w:val="1"/>
      <w:numFmt w:val="lowerLetter"/>
      <w:lvlText w:val="%5."/>
      <w:lvlJc w:val="left"/>
      <w:pPr>
        <w:tabs>
          <w:tab w:val="num" w:pos="3776"/>
        </w:tabs>
        <w:ind w:left="3776" w:hanging="360"/>
      </w:pPr>
    </w:lvl>
    <w:lvl w:ilvl="5" w:tplc="041F001B">
      <w:start w:val="1"/>
      <w:numFmt w:val="lowerRoman"/>
      <w:lvlText w:val="%6."/>
      <w:lvlJc w:val="right"/>
      <w:pPr>
        <w:tabs>
          <w:tab w:val="num" w:pos="4496"/>
        </w:tabs>
        <w:ind w:left="4496" w:hanging="180"/>
      </w:pPr>
    </w:lvl>
    <w:lvl w:ilvl="6" w:tplc="041F000F">
      <w:start w:val="1"/>
      <w:numFmt w:val="decimal"/>
      <w:lvlText w:val="%7."/>
      <w:lvlJc w:val="left"/>
      <w:pPr>
        <w:tabs>
          <w:tab w:val="num" w:pos="5216"/>
        </w:tabs>
        <w:ind w:left="5216" w:hanging="360"/>
      </w:pPr>
    </w:lvl>
    <w:lvl w:ilvl="7" w:tplc="041F0019">
      <w:start w:val="1"/>
      <w:numFmt w:val="lowerLetter"/>
      <w:lvlText w:val="%8."/>
      <w:lvlJc w:val="left"/>
      <w:pPr>
        <w:tabs>
          <w:tab w:val="num" w:pos="5936"/>
        </w:tabs>
        <w:ind w:left="5936" w:hanging="360"/>
      </w:pPr>
    </w:lvl>
    <w:lvl w:ilvl="8" w:tplc="041F001B">
      <w:start w:val="1"/>
      <w:numFmt w:val="lowerRoman"/>
      <w:lvlText w:val="%9."/>
      <w:lvlJc w:val="right"/>
      <w:pPr>
        <w:tabs>
          <w:tab w:val="num" w:pos="6656"/>
        </w:tabs>
        <w:ind w:left="6656" w:hanging="180"/>
      </w:pPr>
    </w:lvl>
  </w:abstractNum>
  <w:abstractNum w:abstractNumId="12" w15:restartNumberingAfterBreak="0">
    <w:nsid w:val="784B1C9B"/>
    <w:multiLevelType w:val="hybridMultilevel"/>
    <w:tmpl w:val="A06CC386"/>
    <w:lvl w:ilvl="0" w:tplc="7F0ED920">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7D4B74FF"/>
    <w:multiLevelType w:val="hybridMultilevel"/>
    <w:tmpl w:val="737616D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9B"/>
    <w:rsid w:val="00130BA8"/>
    <w:rsid w:val="00484F2E"/>
    <w:rsid w:val="004C72C7"/>
    <w:rsid w:val="0055102E"/>
    <w:rsid w:val="006D58C7"/>
    <w:rsid w:val="0095289B"/>
    <w:rsid w:val="00CC473A"/>
    <w:rsid w:val="00DC4086"/>
    <w:rsid w:val="00EB6217"/>
    <w:rsid w:val="00FC0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438D"/>
  <w15:chartTrackingRefBased/>
  <w15:docId w15:val="{2E4DC234-C076-48E8-8B1F-6004B3F7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C473A"/>
    <w:pPr>
      <w:tabs>
        <w:tab w:val="center" w:pos="4536"/>
        <w:tab w:val="right" w:pos="9072"/>
      </w:tabs>
    </w:pPr>
  </w:style>
  <w:style w:type="character" w:customStyle="1" w:styleId="stBilgiChar">
    <w:name w:val="Üst Bilgi Char"/>
    <w:basedOn w:val="VarsaylanParagrafYazTipi"/>
    <w:link w:val="stBilgi"/>
    <w:rsid w:val="00CC473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CC473A"/>
    <w:pPr>
      <w:ind w:firstLine="356"/>
      <w:jc w:val="both"/>
    </w:pPr>
    <w:rPr>
      <w:rFonts w:ascii="Arial" w:hAnsi="Arial"/>
      <w:szCs w:val="20"/>
    </w:rPr>
  </w:style>
  <w:style w:type="paragraph" w:styleId="ListeParagraf">
    <w:name w:val="List Paragraph"/>
    <w:basedOn w:val="Normal"/>
    <w:uiPriority w:val="34"/>
    <w:qFormat/>
    <w:rsid w:val="00CC473A"/>
    <w:pPr>
      <w:spacing w:before="100" w:beforeAutospacing="1" w:after="100" w:afterAutospacing="1"/>
    </w:pPr>
  </w:style>
  <w:style w:type="paragraph" w:customStyle="1" w:styleId="TableContents">
    <w:name w:val="Table Contents"/>
    <w:basedOn w:val="Normal"/>
    <w:rsid w:val="00CC473A"/>
    <w:pPr>
      <w:widowControl w:val="0"/>
      <w:suppressLineNumbers/>
      <w:suppressAutoHyphens/>
      <w:autoSpaceDN w:val="0"/>
    </w:pPr>
    <w:rPr>
      <w:rFonts w:eastAsia="Andale Sans UI" w:cs="Tahoma"/>
      <w:kern w:val="3"/>
      <w:lang w:val="de-DE" w:eastAsia="ja-JP" w:bidi="fa-IR"/>
    </w:rPr>
  </w:style>
  <w:style w:type="paragraph" w:customStyle="1" w:styleId="P24">
    <w:name w:val="P24"/>
    <w:basedOn w:val="Normal"/>
    <w:rsid w:val="00CC473A"/>
    <w:pPr>
      <w:widowControl w:val="0"/>
      <w:tabs>
        <w:tab w:val="left" w:pos="360"/>
      </w:tabs>
      <w:adjustRightInd w:val="0"/>
      <w:spacing w:before="120" w:after="120"/>
      <w:ind w:left="360" w:hanging="360"/>
      <w:jc w:val="distribute"/>
    </w:pPr>
    <w:rPr>
      <w:rFonts w:eastAsia="Times New Roman1" w:cs="Times New Roman1"/>
      <w:szCs w:val="20"/>
    </w:rPr>
  </w:style>
  <w:style w:type="paragraph" w:customStyle="1" w:styleId="P15">
    <w:name w:val="P15"/>
    <w:basedOn w:val="Normal"/>
    <w:rsid w:val="00CC473A"/>
    <w:pPr>
      <w:widowControl w:val="0"/>
      <w:tabs>
        <w:tab w:val="left" w:pos="360"/>
      </w:tabs>
      <w:adjustRightInd w:val="0"/>
      <w:spacing w:before="120" w:after="120"/>
      <w:jc w:val="distribute"/>
    </w:pPr>
    <w:rPr>
      <w:rFonts w:eastAsia="Times New Roman1" w:cs="Times New Roman1"/>
      <w:szCs w:val="20"/>
    </w:rPr>
  </w:style>
  <w:style w:type="paragraph" w:customStyle="1" w:styleId="P20">
    <w:name w:val="P20"/>
    <w:basedOn w:val="Normal"/>
    <w:rsid w:val="00CC473A"/>
    <w:pPr>
      <w:widowControl w:val="0"/>
      <w:tabs>
        <w:tab w:val="left" w:pos="360"/>
      </w:tabs>
      <w:adjustRightInd w:val="0"/>
      <w:spacing w:before="120" w:after="120"/>
      <w:ind w:left="360"/>
    </w:pPr>
    <w:rPr>
      <w:rFonts w:eastAsia="Times New Roman1" w:cs="Times New Roman1"/>
      <w:szCs w:val="20"/>
    </w:rPr>
  </w:style>
  <w:style w:type="paragraph" w:customStyle="1" w:styleId="P25">
    <w:name w:val="P25"/>
    <w:basedOn w:val="Normal"/>
    <w:rsid w:val="00CC473A"/>
    <w:pPr>
      <w:widowControl w:val="0"/>
      <w:tabs>
        <w:tab w:val="left" w:pos="360"/>
      </w:tabs>
      <w:adjustRightInd w:val="0"/>
      <w:spacing w:before="120" w:after="120"/>
      <w:ind w:left="360" w:hanging="360"/>
      <w:jc w:val="distribute"/>
    </w:pPr>
    <w:rPr>
      <w:rFonts w:eastAsia="Times New Roman1" w:cs="Times New Roman1"/>
      <w:szCs w:val="20"/>
    </w:rPr>
  </w:style>
  <w:style w:type="character" w:customStyle="1" w:styleId="T2">
    <w:name w:val="T2"/>
    <w:rsid w:val="00CC473A"/>
    <w:rPr>
      <w:rFonts w:ascii="Arial" w:hAnsi="Arial" w:cs="Arial1" w:hint="default"/>
    </w:rPr>
  </w:style>
  <w:style w:type="character" w:customStyle="1" w:styleId="T9">
    <w:name w:val="T9"/>
    <w:rsid w:val="00CC473A"/>
    <w:rPr>
      <w:rFonts w:ascii="Arial" w:hAnsi="Arial" w:cs="Arial1" w:hint="default"/>
      <w:b/>
      <w:bCs w:val="0"/>
    </w:rPr>
  </w:style>
  <w:style w:type="paragraph" w:styleId="GvdeMetni3">
    <w:name w:val="Body Text 3"/>
    <w:basedOn w:val="Normal"/>
    <w:link w:val="GvdeMetni3Char"/>
    <w:semiHidden/>
    <w:unhideWhenUsed/>
    <w:rsid w:val="00484F2E"/>
    <w:rPr>
      <w:rFonts w:ascii="Arial" w:hAnsi="Arial"/>
      <w:szCs w:val="20"/>
    </w:rPr>
  </w:style>
  <w:style w:type="character" w:customStyle="1" w:styleId="GvdeMetni3Char">
    <w:name w:val="Gövde Metni 3 Char"/>
    <w:basedOn w:val="VarsaylanParagrafYazTipi"/>
    <w:link w:val="GvdeMetni3"/>
    <w:semiHidden/>
    <w:rsid w:val="00484F2E"/>
    <w:rPr>
      <w:rFonts w:ascii="Arial" w:eastAsia="Times New Roman" w:hAnsi="Arial" w:cs="Times New Roman"/>
      <w:sz w:val="24"/>
      <w:szCs w:val="20"/>
      <w:lang w:eastAsia="tr-TR"/>
    </w:rPr>
  </w:style>
  <w:style w:type="paragraph" w:customStyle="1" w:styleId="msobodytextindent3">
    <w:name w:val="msobodytextindent3"/>
    <w:basedOn w:val="Normal"/>
    <w:rsid w:val="00484F2E"/>
    <w:pPr>
      <w:tabs>
        <w:tab w:val="left" w:pos="923"/>
      </w:tabs>
      <w:ind w:left="497"/>
      <w:jc w:val="both"/>
    </w:pPr>
    <w:rPr>
      <w:rFonts w:ascii="Arial" w:hAnsi="Arial"/>
      <w:szCs w:val="20"/>
    </w:rPr>
  </w:style>
  <w:style w:type="paragraph" w:styleId="DzMetin">
    <w:name w:val="Plain Text"/>
    <w:basedOn w:val="Normal"/>
    <w:link w:val="DzMetinChar"/>
    <w:semiHidden/>
    <w:unhideWhenUsed/>
    <w:rsid w:val="00484F2E"/>
    <w:rPr>
      <w:rFonts w:ascii="Courier New" w:hAnsi="Courier New"/>
      <w:b/>
      <w:sz w:val="20"/>
      <w:szCs w:val="20"/>
      <w:u w:val="single"/>
    </w:rPr>
  </w:style>
  <w:style w:type="character" w:customStyle="1" w:styleId="DzMetinChar">
    <w:name w:val="Düz Metin Char"/>
    <w:basedOn w:val="VarsaylanParagrafYazTipi"/>
    <w:link w:val="DzMetin"/>
    <w:semiHidden/>
    <w:rsid w:val="00484F2E"/>
    <w:rPr>
      <w:rFonts w:ascii="Courier New" w:eastAsia="Times New Roman" w:hAnsi="Courier New" w:cs="Times New Roman"/>
      <w:b/>
      <w:sz w:val="20"/>
      <w:szCs w:val="20"/>
      <w:u w:val="single"/>
      <w:lang w:eastAsia="tr-TR"/>
    </w:rPr>
  </w:style>
  <w:style w:type="character" w:customStyle="1" w:styleId="T10">
    <w:name w:val="T10"/>
    <w:rsid w:val="00484F2E"/>
    <w:rPr>
      <w:rFonts w:ascii="Arial" w:hAnsi="Arial" w:cs="Arial1" w:hint="default"/>
      <w:b/>
      <w:bCs w:val="0"/>
      <w:strike w:val="0"/>
      <w:dstrike w:val="0"/>
      <w:sz w:val="24"/>
      <w:u w:val="none"/>
      <w:effect w:val="none"/>
    </w:rPr>
  </w:style>
  <w:style w:type="paragraph" w:styleId="AltBilgi">
    <w:name w:val="footer"/>
    <w:basedOn w:val="Normal"/>
    <w:link w:val="AltBilgiChar"/>
    <w:uiPriority w:val="99"/>
    <w:unhideWhenUsed/>
    <w:rsid w:val="00130BA8"/>
    <w:pPr>
      <w:tabs>
        <w:tab w:val="center" w:pos="4536"/>
        <w:tab w:val="right" w:pos="9072"/>
      </w:tabs>
    </w:pPr>
  </w:style>
  <w:style w:type="character" w:customStyle="1" w:styleId="AltBilgiChar">
    <w:name w:val="Alt Bilgi Char"/>
    <w:basedOn w:val="VarsaylanParagrafYazTipi"/>
    <w:link w:val="AltBilgi"/>
    <w:uiPriority w:val="99"/>
    <w:rsid w:val="00130BA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1170">
      <w:bodyDiv w:val="1"/>
      <w:marLeft w:val="0"/>
      <w:marRight w:val="0"/>
      <w:marTop w:val="0"/>
      <w:marBottom w:val="0"/>
      <w:divBdr>
        <w:top w:val="none" w:sz="0" w:space="0" w:color="auto"/>
        <w:left w:val="none" w:sz="0" w:space="0" w:color="auto"/>
        <w:bottom w:val="none" w:sz="0" w:space="0" w:color="auto"/>
        <w:right w:val="none" w:sz="0" w:space="0" w:color="auto"/>
      </w:divBdr>
    </w:div>
    <w:div w:id="127285820">
      <w:bodyDiv w:val="1"/>
      <w:marLeft w:val="0"/>
      <w:marRight w:val="0"/>
      <w:marTop w:val="0"/>
      <w:marBottom w:val="0"/>
      <w:divBdr>
        <w:top w:val="none" w:sz="0" w:space="0" w:color="auto"/>
        <w:left w:val="none" w:sz="0" w:space="0" w:color="auto"/>
        <w:bottom w:val="none" w:sz="0" w:space="0" w:color="auto"/>
        <w:right w:val="none" w:sz="0" w:space="0" w:color="auto"/>
      </w:divBdr>
    </w:div>
    <w:div w:id="226647092">
      <w:bodyDiv w:val="1"/>
      <w:marLeft w:val="0"/>
      <w:marRight w:val="0"/>
      <w:marTop w:val="0"/>
      <w:marBottom w:val="0"/>
      <w:divBdr>
        <w:top w:val="none" w:sz="0" w:space="0" w:color="auto"/>
        <w:left w:val="none" w:sz="0" w:space="0" w:color="auto"/>
        <w:bottom w:val="none" w:sz="0" w:space="0" w:color="auto"/>
        <w:right w:val="none" w:sz="0" w:space="0" w:color="auto"/>
      </w:divBdr>
    </w:div>
    <w:div w:id="606500127">
      <w:bodyDiv w:val="1"/>
      <w:marLeft w:val="0"/>
      <w:marRight w:val="0"/>
      <w:marTop w:val="0"/>
      <w:marBottom w:val="0"/>
      <w:divBdr>
        <w:top w:val="none" w:sz="0" w:space="0" w:color="auto"/>
        <w:left w:val="none" w:sz="0" w:space="0" w:color="auto"/>
        <w:bottom w:val="none" w:sz="0" w:space="0" w:color="auto"/>
        <w:right w:val="none" w:sz="0" w:space="0" w:color="auto"/>
      </w:divBdr>
    </w:div>
    <w:div w:id="921110659">
      <w:bodyDiv w:val="1"/>
      <w:marLeft w:val="0"/>
      <w:marRight w:val="0"/>
      <w:marTop w:val="0"/>
      <w:marBottom w:val="0"/>
      <w:divBdr>
        <w:top w:val="none" w:sz="0" w:space="0" w:color="auto"/>
        <w:left w:val="none" w:sz="0" w:space="0" w:color="auto"/>
        <w:bottom w:val="none" w:sz="0" w:space="0" w:color="auto"/>
        <w:right w:val="none" w:sz="0" w:space="0" w:color="auto"/>
      </w:divBdr>
    </w:div>
    <w:div w:id="927737794">
      <w:bodyDiv w:val="1"/>
      <w:marLeft w:val="0"/>
      <w:marRight w:val="0"/>
      <w:marTop w:val="0"/>
      <w:marBottom w:val="0"/>
      <w:divBdr>
        <w:top w:val="none" w:sz="0" w:space="0" w:color="auto"/>
        <w:left w:val="none" w:sz="0" w:space="0" w:color="auto"/>
        <w:bottom w:val="none" w:sz="0" w:space="0" w:color="auto"/>
        <w:right w:val="none" w:sz="0" w:space="0" w:color="auto"/>
      </w:divBdr>
    </w:div>
    <w:div w:id="1377046200">
      <w:bodyDiv w:val="1"/>
      <w:marLeft w:val="0"/>
      <w:marRight w:val="0"/>
      <w:marTop w:val="0"/>
      <w:marBottom w:val="0"/>
      <w:divBdr>
        <w:top w:val="none" w:sz="0" w:space="0" w:color="auto"/>
        <w:left w:val="none" w:sz="0" w:space="0" w:color="auto"/>
        <w:bottom w:val="none" w:sz="0" w:space="0" w:color="auto"/>
        <w:right w:val="none" w:sz="0" w:space="0" w:color="auto"/>
      </w:divBdr>
    </w:div>
    <w:div w:id="1779251724">
      <w:bodyDiv w:val="1"/>
      <w:marLeft w:val="0"/>
      <w:marRight w:val="0"/>
      <w:marTop w:val="0"/>
      <w:marBottom w:val="0"/>
      <w:divBdr>
        <w:top w:val="none" w:sz="0" w:space="0" w:color="auto"/>
        <w:left w:val="none" w:sz="0" w:space="0" w:color="auto"/>
        <w:bottom w:val="none" w:sz="0" w:space="0" w:color="auto"/>
        <w:right w:val="none" w:sz="0" w:space="0" w:color="auto"/>
      </w:divBdr>
    </w:div>
    <w:div w:id="18111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1CCF5-D35B-4134-87C6-E7AF11A425A4}"/>
</file>

<file path=customXml/itemProps2.xml><?xml version="1.0" encoding="utf-8"?>
<ds:datastoreItem xmlns:ds="http://schemas.openxmlformats.org/officeDocument/2006/customXml" ds:itemID="{27ACDAD5-A06D-4914-8EFA-64DF4A6E58B5}"/>
</file>

<file path=customXml/itemProps3.xml><?xml version="1.0" encoding="utf-8"?>
<ds:datastoreItem xmlns:ds="http://schemas.openxmlformats.org/officeDocument/2006/customXml" ds:itemID="{3FD97CD7-572A-4E26-B0A6-C7541D763736}"/>
</file>

<file path=docProps/app.xml><?xml version="1.0" encoding="utf-8"?>
<Properties xmlns="http://schemas.openxmlformats.org/officeDocument/2006/extended-properties" xmlns:vt="http://schemas.openxmlformats.org/officeDocument/2006/docPropsVTypes">
  <Template>Normal.dotm</Template>
  <TotalTime>3</TotalTime>
  <Pages>12</Pages>
  <Words>2891</Words>
  <Characters>16485</Characters>
  <Application>Microsoft Office Word</Application>
  <DocSecurity>0</DocSecurity>
  <Lines>137</Lines>
  <Paragraphs>38</Paragraphs>
  <ScaleCrop>false</ScaleCrop>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NAİMOĞLU</dc:creator>
  <cp:keywords/>
  <dc:description/>
  <cp:lastModifiedBy>Tuba NAİMOĞLU</cp:lastModifiedBy>
  <cp:revision>7</cp:revision>
  <dcterms:created xsi:type="dcterms:W3CDTF">2018-03-28T11:21:00Z</dcterms:created>
  <dcterms:modified xsi:type="dcterms:W3CDTF">2018-03-28T12:58:00Z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