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49" w:tblpY="182"/>
        <w:tblW w:w="11050" w:type="dxa"/>
        <w:tblCellMar>
          <w:left w:w="70" w:type="dxa"/>
          <w:right w:w="70" w:type="dxa"/>
        </w:tblCellMar>
        <w:tblLook w:val="0000"/>
      </w:tblPr>
      <w:tblGrid>
        <w:gridCol w:w="520"/>
        <w:gridCol w:w="10530"/>
      </w:tblGrid>
      <w:tr w:rsidR="00174950" w:rsidRPr="00073CE9" w:rsidTr="00800934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pPr>
              <w:jc w:val="center"/>
              <w:rPr>
                <w:b/>
                <w:bCs/>
              </w:rPr>
            </w:pPr>
            <w:r w:rsidRPr="00073CE9">
              <w:rPr>
                <w:b/>
                <w:bCs/>
              </w:rPr>
              <w:t>ISPARTA İL MÜDÜRLÜĞÜ ETİK DAVRANIŞ KURALLARI</w:t>
            </w:r>
          </w:p>
        </w:tc>
      </w:tr>
      <w:tr w:rsidR="00174950" w:rsidRPr="00073CE9" w:rsidTr="00800934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 </w:t>
            </w:r>
          </w:p>
        </w:tc>
        <w:tc>
          <w:tcPr>
            <w:tcW w:w="10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0" w:rsidRPr="00073CE9" w:rsidRDefault="00174950" w:rsidP="00800934">
            <w:pPr>
              <w:jc w:val="center"/>
              <w:rPr>
                <w:b/>
                <w:bCs/>
              </w:rPr>
            </w:pPr>
            <w:r w:rsidRPr="00073CE9">
              <w:rPr>
                <w:b/>
                <w:bCs/>
              </w:rPr>
              <w:t xml:space="preserve"> FAALİYETLERE YÖNELİK ETİK DAVRANIŞ KURALLARI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Özel hayatın ve kişisel tercihlerin gizliliğine saygı duyulması esastır.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Yapılan tüm faaliyetler mevzuatlara uygun ve hesap verilebilir olmalıdır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3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Yetki ve sorumluluklar, iş tanımları ve iş dağılımları yoruma açık olmayacak şekilde tutarlı, açık ve yazılı olmalıdır.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4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İl Müdürlüğünde etik kurallar çok iyi bilinmeli, her çalışana etik sözleşme imzalatılmalıdır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İşlerin sürekliliği esas olmalıdır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6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Hak ve hukuka uyum esastır.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7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Gizlilik niteliği bulunmayan bilgiler başkalarıyla paylaşılabilmelidir.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8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İl Müdürlüğünde kaynakların etkili ve verimli bir şekilde kullanılması temel esastır.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9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Ayrımcılık (dil, din, mezhep, siyasi, cinsiyet vb.) yapılmamalıdır.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Birim faaliyetlerin işleyişinde kararların ortak alınması esastır.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11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İlişkilerde insan sevgisi, nezaket ve saygı esastır.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12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Yapılan tüm faaliyetlerde kişisel menfaatlerin ön plana alınmaması esastır.</w:t>
            </w:r>
          </w:p>
        </w:tc>
      </w:tr>
      <w:tr w:rsidR="00174950" w:rsidRPr="00073CE9" w:rsidTr="00800934">
        <w:trPr>
          <w:trHeight w:val="460"/>
        </w:trPr>
        <w:tc>
          <w:tcPr>
            <w:tcW w:w="1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950" w:rsidRPr="00073CE9" w:rsidRDefault="00174950" w:rsidP="00800934">
            <w:pPr>
              <w:jc w:val="center"/>
              <w:rPr>
                <w:b/>
                <w:bCs/>
              </w:rPr>
            </w:pPr>
            <w:r w:rsidRPr="00073CE9">
              <w:rPr>
                <w:b/>
                <w:bCs/>
              </w:rPr>
              <w:t>YÖNETİME YÖNELİK ETİK DAVRANIŞ KURALLARI</w:t>
            </w:r>
          </w:p>
        </w:tc>
      </w:tr>
      <w:tr w:rsidR="00174950" w:rsidRPr="00073CE9" w:rsidTr="00800934">
        <w:trPr>
          <w:trHeight w:val="460"/>
        </w:trPr>
        <w:tc>
          <w:tcPr>
            <w:tcW w:w="1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950" w:rsidRPr="00073CE9" w:rsidRDefault="00174950" w:rsidP="00800934">
            <w:pPr>
              <w:rPr>
                <w:b/>
                <w:bCs/>
              </w:rPr>
            </w:pP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Birim idarecileri personele rahat ve huzurlu çalışma koşulları hazırlamalıdır.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Yöneticiler personele adil ve şeffaf davranmalıdır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3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İl Müdürlüğü Kurum kültürünün gelişmesine yönelik katkı vermelidir.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4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Emeğe saygı duyulmalıdır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İl Müdürü tüm Şubelere eşit mesafede durmalıdır.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6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İl Müdürlüğü paydaşları ile iyi ilişkiler kurmalıdır.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7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Şeffaflık ve tarafsızlık ilkesi doğrultusunda kararlar alınmalıdır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8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Taltif ve takdir mekanizması herkese eşit mesafede çalışmalıdır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9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 xml:space="preserve">Kurum </w:t>
            </w:r>
            <w:proofErr w:type="gramStart"/>
            <w:r w:rsidRPr="00073CE9">
              <w:t>imkanları</w:t>
            </w:r>
            <w:proofErr w:type="gramEnd"/>
            <w:r w:rsidRPr="00073CE9">
              <w:t xml:space="preserve"> personele adil bir şekilde kullandırılmalıdır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Tarafsız karar alınabilmesi sağlanmalıdır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11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Yetki ve sorumluluklar eşit dağıtılmalı ve işlerin yürütülmesi kişiye endeksli olmamalıdır.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lastRenderedPageBreak/>
              <w:t>12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Sorumluluk verilene yetki de verilmelidir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13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İl Müdürlüğü hizmet anlayışı bakımından örnek olmalıdır.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14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 xml:space="preserve">Meslek ve </w:t>
            </w:r>
            <w:proofErr w:type="spellStart"/>
            <w:r w:rsidRPr="00073CE9">
              <w:t>Ünvan</w:t>
            </w:r>
            <w:proofErr w:type="spellEnd"/>
            <w:r w:rsidRPr="00073CE9">
              <w:t xml:space="preserve"> taassupluğu yapılmamalı ya da buna zemin hazırlanmamalıdır.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Personelin performans değerlendirmesi yapılmalıdır.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16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Çalışmalarda ve kararlarda katılımcı bir yaklaşım izlenmelidir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17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Yönetimde tarafsızlık ilkesi ve adil yaklaşım esastır.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18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Çıkar çatışmaları, kişisel ve özel menfaatler önlenir.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19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İşler iyi bilene ve uzmanına verilmelidir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Yöneticiler personele yaptıkları işlerde destek verir ve sorumluluğunu paylaşır.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21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Başarılı çalışmalar takdir edilir.</w:t>
            </w:r>
          </w:p>
        </w:tc>
      </w:tr>
      <w:tr w:rsidR="00174950" w:rsidRPr="00073CE9" w:rsidTr="00800934">
        <w:trPr>
          <w:trHeight w:val="460"/>
        </w:trPr>
        <w:tc>
          <w:tcPr>
            <w:tcW w:w="1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950" w:rsidRPr="00073CE9" w:rsidRDefault="00174950" w:rsidP="00800934">
            <w:pPr>
              <w:jc w:val="center"/>
              <w:rPr>
                <w:b/>
                <w:bCs/>
              </w:rPr>
            </w:pPr>
            <w:r w:rsidRPr="00073CE9">
              <w:rPr>
                <w:b/>
                <w:bCs/>
              </w:rPr>
              <w:t>ÇALIŞANLARA YÖNELİK ETİK DAVRANIŞ KURALLARI</w:t>
            </w:r>
          </w:p>
        </w:tc>
      </w:tr>
      <w:tr w:rsidR="00174950" w:rsidRPr="00073CE9" w:rsidTr="00800934">
        <w:trPr>
          <w:trHeight w:val="460"/>
        </w:trPr>
        <w:tc>
          <w:tcPr>
            <w:tcW w:w="1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950" w:rsidRPr="00073CE9" w:rsidRDefault="00174950" w:rsidP="00800934">
            <w:pPr>
              <w:rPr>
                <w:b/>
                <w:bCs/>
              </w:rPr>
            </w:pP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Çalışanlar kurum için ne kadar faydalı oldukları yönünde kendilerini sorgulayabilmelidirler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 xml:space="preserve">İl </w:t>
            </w:r>
            <w:proofErr w:type="spellStart"/>
            <w:proofErr w:type="gramStart"/>
            <w:r w:rsidRPr="00073CE9">
              <w:t>Müd</w:t>
            </w:r>
            <w:proofErr w:type="spellEnd"/>
            <w:r w:rsidRPr="00073CE9">
              <w:t>.</w:t>
            </w:r>
            <w:proofErr w:type="spellStart"/>
            <w:r w:rsidRPr="00073CE9">
              <w:t>ğü</w:t>
            </w:r>
            <w:proofErr w:type="spellEnd"/>
            <w:proofErr w:type="gramEnd"/>
            <w:r w:rsidRPr="00073CE9">
              <w:t xml:space="preserve"> çalışanlarının güncel gelişmelere ayak uyduracak kişisel gelişimleri sağlanmalıdır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3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Sosyal dayanışma güçlü olmalıdır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4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Yöneticiler ve çalışanlar arasında güven ortamı sağlanmalıdır.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Çalışanlar yaptığı iş karşılığında maddi ve manevi çıkar sağlamamalıdır.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6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Çok çalışanların çalışmalarına ve emeğine saygı duyulmalıdır ve yıpratılmamalıdırlar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7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Çalışanlar işleriyle ilgili mevzuatı iyi bilmeli ve uygulayabilmelidir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8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Çalışanlar hiyerarşik kademeleri izleyerek gerektiğinde en üst kademe ile iletişim kurabilmelidir.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9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Kapasitesi olan çalışanlar atıl olmamalıdır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Kariyerin kıstasları olmalıdır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11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Çalışanlar işbirliği ve bilgi paylaşımına açık olmalıdırlar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12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Her kademedeki çalışanın düşüncelerini ve sorunlarını söyleyebildiği ve dikkate alındığı bir ortam oluşturulmalıdır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13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Çalışanlar kişisel çıkarları için diğer çalışanların zarar göreceği davranışlarda bulunmamalıdır.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14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Yöneticiler ve çalışanlar birbirlerini sonuna kadar dinlemelidir.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Çalışanların fikirleri dikkate alınmalıdır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lastRenderedPageBreak/>
              <w:t>16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Personel işini zamanında ve hakkıyla yerine getirmelidir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17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 eşit şartlarda eğitilmeli ve hizmet içi eğitimlere gönderilmelidir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18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Çalışanlar yöneticilerine güvenmelidir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19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 xml:space="preserve">Çalışanlar konularını sahiplenmeli ve kendilerinden </w:t>
            </w:r>
            <w:proofErr w:type="spellStart"/>
            <w:r w:rsidRPr="00073CE9">
              <w:t>birşeyler</w:t>
            </w:r>
            <w:proofErr w:type="spellEnd"/>
            <w:r w:rsidRPr="00073CE9">
              <w:t xml:space="preserve"> katmalıdırlar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Çalışana önyargılı yaklaşılmamalı ve kendisini gösterebilme fırsatı verilmelidir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21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 xml:space="preserve">Kariyer gelişiminde ve terfilerde </w:t>
            </w:r>
            <w:proofErr w:type="spellStart"/>
            <w:r w:rsidRPr="00073CE9">
              <w:t>liyakata</w:t>
            </w:r>
            <w:proofErr w:type="spellEnd"/>
            <w:r w:rsidRPr="00073CE9">
              <w:t xml:space="preserve"> uyum esastır.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22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Sosyal aktiviteler artırılmalıdır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23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Kırıcı olmayacak şekilde eleştiri yapılmalıdır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24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 xml:space="preserve">İl Müdürlüğü yönetici ve çalışanları politik davranmamalıdır 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25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Çalışanlar arasındaki ilişkilerde iyi niyet esastır.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26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Mesai kavramına azami özen gösterilir.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27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 xml:space="preserve">Personelin performansını ve </w:t>
            </w:r>
            <w:proofErr w:type="gramStart"/>
            <w:r w:rsidRPr="00073CE9">
              <w:t>motivasyonunu</w:t>
            </w:r>
            <w:proofErr w:type="gramEnd"/>
            <w:r w:rsidRPr="00073CE9">
              <w:t xml:space="preserve"> artırıcı ölçülebilir ve adil bir ödül sistemi olmalıdır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28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Çalışanların yanlışlıklarını ve eksikliklerini düzeltmeleri konusunda yapıcı yaklaşım gösterilir.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29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Motivasyon artırıcı çalışmalar yapılır.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30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r w:rsidRPr="00073CE9">
              <w:t>Çalışanlar arasında iyi iletişim kurulabilmelidir.</w:t>
            </w:r>
          </w:p>
        </w:tc>
      </w:tr>
      <w:tr w:rsidR="00174950" w:rsidRPr="00073CE9" w:rsidTr="00800934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50" w:rsidRPr="00073CE9" w:rsidRDefault="00174950" w:rsidP="00800934">
            <w:pPr>
              <w:jc w:val="center"/>
            </w:pPr>
            <w:r w:rsidRPr="00073CE9">
              <w:t>31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950" w:rsidRPr="00073CE9" w:rsidRDefault="00174950" w:rsidP="00800934">
            <w:r w:rsidRPr="00073CE9">
              <w:t>Çalışanların performansı ödüllendirilir.</w:t>
            </w:r>
          </w:p>
        </w:tc>
      </w:tr>
    </w:tbl>
    <w:p w:rsidR="00E92AF2" w:rsidRDefault="00E92AF2"/>
    <w:sectPr w:rsidR="00E92AF2" w:rsidSect="00E9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950"/>
    <w:rsid w:val="00174950"/>
    <w:rsid w:val="00E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9BEB6-3444-49BB-95E3-5CA15B3C5FD2}"/>
</file>

<file path=customXml/itemProps2.xml><?xml version="1.0" encoding="utf-8"?>
<ds:datastoreItem xmlns:ds="http://schemas.openxmlformats.org/officeDocument/2006/customXml" ds:itemID="{65E66A95-E383-4E96-8B00-6FEB568D2A20}"/>
</file>

<file path=customXml/itemProps3.xml><?xml version="1.0" encoding="utf-8"?>
<ds:datastoreItem xmlns:ds="http://schemas.openxmlformats.org/officeDocument/2006/customXml" ds:itemID="{B2555C6F-C330-456C-ADA2-CFD436C22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2014-03-25T14:43:00Z</dcterms:created>
  <dcterms:modified xsi:type="dcterms:W3CDTF">2014-03-25T14:45:00Z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