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0"/>
        <w:gridCol w:w="7360"/>
      </w:tblGrid>
      <w:tr w:rsidR="00CC7918" w:rsidTr="00AF0059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918" w:rsidRDefault="00CC7918" w:rsidP="00AF0059">
            <w:pPr>
              <w:jc w:val="center"/>
              <w:rPr>
                <w:rFonts w:ascii="Arial" w:hAnsi="Arial" w:cs="Arial"/>
                <w:b/>
              </w:rPr>
            </w:pPr>
            <w:r>
              <w:object w:dxaOrig="1074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>
                  <v:imagedata r:id="rId5" o:title=""/>
                </v:shape>
                <o:OLEObject Type="Embed" ProgID="Visio.Drawing.11" ShapeID="_x0000_i1025" DrawAspect="Content" ObjectID="_1457264206" r:id="rId6"/>
              </w:objec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918" w:rsidRDefault="00CC7918" w:rsidP="00AF0059">
            <w:pPr>
              <w:jc w:val="both"/>
              <w:rPr>
                <w:rFonts w:ascii="Arial" w:hAnsi="Arial" w:cs="Arial"/>
                <w:b/>
              </w:rPr>
            </w:pPr>
          </w:p>
          <w:p w:rsidR="00CC7918" w:rsidRDefault="00CC7918" w:rsidP="00AF0059">
            <w:pPr>
              <w:jc w:val="both"/>
              <w:rPr>
                <w:rFonts w:ascii="Arial" w:hAnsi="Arial" w:cs="Arial"/>
                <w:b/>
              </w:rPr>
            </w:pPr>
          </w:p>
          <w:p w:rsidR="00CC7918" w:rsidRDefault="00CC7918" w:rsidP="00AF00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ISPARTA İL GIDA TARIM ve HAYVANCILIK MÜDÜRLÜĞÜ </w:t>
            </w:r>
          </w:p>
          <w:p w:rsidR="00CC7918" w:rsidRDefault="00CC7918" w:rsidP="00AF00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İŞ TANIMI VE GEREKLERİ </w:t>
            </w:r>
          </w:p>
        </w:tc>
      </w:tr>
      <w:tr w:rsidR="00CC7918" w:rsidRPr="00E53814" w:rsidTr="00AF0059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918" w:rsidRDefault="00CC7918" w:rsidP="00AF00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 ÜNVANI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918" w:rsidRPr="00E53814" w:rsidRDefault="00CC7918" w:rsidP="00AF0059">
            <w:pPr>
              <w:pStyle w:val="TableContents"/>
              <w:rPr>
                <w:rFonts w:ascii="Arial" w:eastAsia="Arial-BoldMT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DÖNER SERMAYE SAYMANI  </w:t>
            </w:r>
          </w:p>
        </w:tc>
      </w:tr>
      <w:tr w:rsidR="00CC7918" w:rsidRPr="00E53814" w:rsidTr="00AF0059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918" w:rsidRDefault="00CC7918" w:rsidP="00AF00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BÖLÜMÜ</w:t>
            </w:r>
          </w:p>
        </w:tc>
        <w:tc>
          <w:tcPr>
            <w:tcW w:w="7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918" w:rsidRPr="00E53814" w:rsidRDefault="00CC7918" w:rsidP="00AF0059">
            <w:pPr>
              <w:pStyle w:val="TableContents"/>
              <w:tabs>
                <w:tab w:val="left" w:pos="5280"/>
              </w:tabs>
              <w:rPr>
                <w:rFonts w:ascii="Arial" w:eastAsia="Arial-BoldMT" w:hAnsi="Arial" w:cs="Arial"/>
                <w:color w:val="000000"/>
              </w:rPr>
            </w:pPr>
            <w:r>
              <w:rPr>
                <w:rFonts w:ascii="Arial" w:eastAsia="Arial-BoldMT" w:hAnsi="Arial" w:cs="Arial"/>
                <w:color w:val="000000"/>
              </w:rPr>
              <w:t>DÖNER SERMAYE İŞLETMESİ</w:t>
            </w:r>
            <w:r>
              <w:rPr>
                <w:rFonts w:ascii="Arial" w:eastAsia="Arial-BoldMT" w:hAnsi="Arial" w:cs="Arial"/>
                <w:color w:val="000000"/>
              </w:rPr>
              <w:tab/>
            </w:r>
          </w:p>
        </w:tc>
      </w:tr>
    </w:tbl>
    <w:p w:rsidR="00CC7918" w:rsidRDefault="00CC7918" w:rsidP="00CC7918">
      <w:pPr>
        <w:pStyle w:val="stbilgi"/>
      </w:pPr>
    </w:p>
    <w:p w:rsidR="00CC7918" w:rsidRDefault="00CC7918" w:rsidP="00CC7918">
      <w:pPr>
        <w:rPr>
          <w:rFonts w:ascii="Arial" w:hAnsi="Arial" w:cs="Arial"/>
          <w:b/>
        </w:rPr>
      </w:pPr>
      <w:r w:rsidRPr="00F27DCA">
        <w:rPr>
          <w:rFonts w:ascii="Arial" w:hAnsi="Arial" w:cs="Arial"/>
          <w:b/>
        </w:rPr>
        <w:t xml:space="preserve">İŞİN KISA </w:t>
      </w:r>
      <w:proofErr w:type="gramStart"/>
      <w:r w:rsidRPr="00F27DCA">
        <w:rPr>
          <w:rFonts w:ascii="Arial" w:hAnsi="Arial" w:cs="Arial"/>
          <w:b/>
        </w:rPr>
        <w:t>TANIMI :</w:t>
      </w:r>
      <w:proofErr w:type="gramEnd"/>
    </w:p>
    <w:p w:rsidR="00CC7918" w:rsidRDefault="00CC7918" w:rsidP="00CC79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proofErr w:type="gramStart"/>
      <w:r w:rsidRPr="00F27DCA">
        <w:rPr>
          <w:rFonts w:ascii="Arial" w:hAnsi="Arial" w:cs="Arial"/>
        </w:rPr>
        <w:t>Muhasebe</w:t>
      </w:r>
      <w:r>
        <w:rPr>
          <w:rFonts w:ascii="Arial" w:hAnsi="Arial" w:cs="Arial"/>
        </w:rPr>
        <w:t xml:space="preserve"> </w:t>
      </w:r>
      <w:r w:rsidRPr="00F27DCA">
        <w:rPr>
          <w:rFonts w:ascii="Arial" w:hAnsi="Arial" w:cs="Arial"/>
        </w:rPr>
        <w:t>hizmetlerinin yürütülmesi ve muhasebe biriminin sorumlusu</w:t>
      </w:r>
      <w:r>
        <w:rPr>
          <w:rFonts w:ascii="Arial" w:hAnsi="Arial" w:cs="Arial"/>
          <w:b/>
        </w:rPr>
        <w:t xml:space="preserve"> </w:t>
      </w:r>
      <w:r w:rsidRPr="00F27DCA">
        <w:rPr>
          <w:rFonts w:ascii="Arial" w:hAnsi="Arial" w:cs="Arial"/>
        </w:rPr>
        <w:t>olmak.</w:t>
      </w:r>
      <w:proofErr w:type="gramEnd"/>
    </w:p>
    <w:p w:rsidR="00CC7918" w:rsidRDefault="00CC7918" w:rsidP="00CC7918">
      <w:pPr>
        <w:jc w:val="both"/>
        <w:rPr>
          <w:rFonts w:ascii="Arial" w:hAnsi="Arial" w:cs="Arial"/>
        </w:rPr>
      </w:pPr>
    </w:p>
    <w:p w:rsidR="00CC7918" w:rsidRPr="00E835C0" w:rsidRDefault="00CC7918" w:rsidP="00CC7918">
      <w:pPr>
        <w:jc w:val="both"/>
        <w:rPr>
          <w:rFonts w:ascii="Arial" w:hAnsi="Arial" w:cs="Arial"/>
          <w:b/>
        </w:rPr>
      </w:pPr>
      <w:r w:rsidRPr="00E835C0">
        <w:rPr>
          <w:rFonts w:ascii="Arial" w:hAnsi="Arial" w:cs="Arial"/>
          <w:b/>
        </w:rPr>
        <w:t xml:space="preserve">GÖREVİ VE </w:t>
      </w:r>
      <w:proofErr w:type="gramStart"/>
      <w:r w:rsidRPr="00E835C0">
        <w:rPr>
          <w:rFonts w:ascii="Arial" w:hAnsi="Arial" w:cs="Arial"/>
          <w:b/>
        </w:rPr>
        <w:t>SORUMLULUKLARI :</w:t>
      </w:r>
      <w:proofErr w:type="gramEnd"/>
    </w:p>
    <w:p w:rsidR="00CC7918" w:rsidRPr="00E835C0" w:rsidRDefault="00CC7918" w:rsidP="00CC7918">
      <w:pPr>
        <w:numPr>
          <w:ilvl w:val="0"/>
          <w:numId w:val="1"/>
        </w:numPr>
        <w:jc w:val="both"/>
        <w:rPr>
          <w:rStyle w:val="T10"/>
          <w:rFonts w:cs="Arial"/>
          <w:b w:val="0"/>
        </w:rPr>
      </w:pPr>
      <w:r w:rsidRPr="00E835C0">
        <w:rPr>
          <w:rStyle w:val="T10"/>
          <w:rFonts w:cs="Arial"/>
          <w:b w:val="0"/>
        </w:rPr>
        <w:t>Ortak belirlenmiş görev ve sorumlulukları yerine getirmek, (</w:t>
      </w:r>
      <w:proofErr w:type="spellStart"/>
      <w:r w:rsidRPr="00E835C0">
        <w:rPr>
          <w:rStyle w:val="T10"/>
          <w:rFonts w:cs="Arial"/>
          <w:b w:val="0"/>
        </w:rPr>
        <w:t>Bkz.</w:t>
      </w:r>
      <w:r>
        <w:rPr>
          <w:rStyle w:val="T10"/>
          <w:rFonts w:cs="Arial"/>
          <w:b w:val="0"/>
        </w:rPr>
        <w:t>Ortak</w:t>
      </w:r>
      <w:proofErr w:type="spellEnd"/>
      <w:r>
        <w:rPr>
          <w:rStyle w:val="T10"/>
          <w:rFonts w:cs="Arial"/>
          <w:b w:val="0"/>
        </w:rPr>
        <w:t xml:space="preserve"> Görevler 1.1.4</w:t>
      </w:r>
      <w:r w:rsidRPr="00E835C0">
        <w:rPr>
          <w:rStyle w:val="T10"/>
          <w:rFonts w:cs="Arial"/>
          <w:b w:val="0"/>
        </w:rPr>
        <w:t>)</w:t>
      </w:r>
    </w:p>
    <w:p w:rsidR="00CC7918" w:rsidRDefault="00CC7918" w:rsidP="00CC7918">
      <w:pPr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Gelirleri ve alacakları, ilgili mevzuatına göre tahsil etmek. Yersiz ve fazla tahsil edilenleri ilgililerine iade etmek</w:t>
      </w:r>
    </w:p>
    <w:p w:rsidR="00CC7918" w:rsidRDefault="00CC7918" w:rsidP="00CC7918">
      <w:pPr>
        <w:jc w:val="both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Giderleri ve borçları hak sahibine ödemek.</w:t>
      </w:r>
      <w:proofErr w:type="gramEnd"/>
    </w:p>
    <w:p w:rsidR="00CC7918" w:rsidRPr="007636A0" w:rsidRDefault="00CC7918" w:rsidP="00CC7918">
      <w:pPr>
        <w:jc w:val="both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Para ve parayla ifade edilebilen değerler ile emanetleri almak, saklamak ve ilgililere vermek veya göndermek.</w:t>
      </w:r>
    </w:p>
    <w:p w:rsidR="00CC7918" w:rsidRDefault="00CC7918" w:rsidP="00CC7918">
      <w:pPr>
        <w:jc w:val="both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Yukarıdaki bentlerde sayılan işlemlere ve diğer mali işlemlere ilişkin kayıtları usulüne uygun, saydam ve erişilebilir şekilde tutmak, belge ve bilgileri her türlü müdahaleden bağımsız olarak düzenlemek.</w:t>
      </w:r>
    </w:p>
    <w:p w:rsidR="00CC7918" w:rsidRPr="007636A0" w:rsidRDefault="00CC7918" w:rsidP="00CC7918">
      <w:pPr>
        <w:ind w:left="284"/>
        <w:jc w:val="both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Yönetmelik gereğince düzenlenmesi gereken belge ve bilgileri belirtilen sürelerde ilgili yerlere düzenli olarak vermek.</w:t>
      </w:r>
      <w:proofErr w:type="gramEnd"/>
    </w:p>
    <w:p w:rsidR="00CC7918" w:rsidRDefault="00CC7918" w:rsidP="00CC7918">
      <w:pPr>
        <w:jc w:val="both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Veznenin kontrolünü ilgili mevzuatında öngörülen sürelerde yapmak.</w:t>
      </w:r>
      <w:proofErr w:type="gramEnd"/>
    </w:p>
    <w:p w:rsidR="00CC7918" w:rsidRPr="007636A0" w:rsidRDefault="00CC7918" w:rsidP="00CC7918">
      <w:pPr>
        <w:jc w:val="both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Muhasebe hizmetlerine ilişkin defter, kayıt ve belgeleri ilgili mevzuatında belirtilen sürelerle muhafaza etmek ve denetime hazır bulundurmak.</w:t>
      </w:r>
    </w:p>
    <w:p w:rsidR="00CC7918" w:rsidRDefault="00CC7918" w:rsidP="00CC7918">
      <w:pPr>
        <w:jc w:val="both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Muhasebe yetkilisi mutemetlerinin hesap, belge ve işlemlerini ilgili mevzuatında öngörülen zamanlarda denetlemek veya muhasebe biriminde uzak yerlerde görev yapan muhasebe yetkilisi mutemedinin bulunduğu yerdeki birim yöneticisinden kontrol edilmesini istemek.</w:t>
      </w:r>
    </w:p>
    <w:p w:rsidR="00CC7918" w:rsidRDefault="00CC7918" w:rsidP="00CC7918">
      <w:pPr>
        <w:jc w:val="both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Hesabını kendinden sonra gelen muhasebe yetkilisine devretmek, devredilen hesabı devralmak.</w:t>
      </w:r>
      <w:proofErr w:type="gramEnd"/>
    </w:p>
    <w:p w:rsidR="00CC7918" w:rsidRDefault="00CC7918" w:rsidP="00CC7918">
      <w:pPr>
        <w:jc w:val="both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Muhasebe birimini yönetmek.</w:t>
      </w:r>
      <w:proofErr w:type="gramEnd"/>
    </w:p>
    <w:p w:rsidR="00CC7918" w:rsidRDefault="00CC7918" w:rsidP="00CC7918">
      <w:pPr>
        <w:jc w:val="both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mevzuatla verilen görevleri yapmak</w:t>
      </w:r>
    </w:p>
    <w:p w:rsidR="00CC7918" w:rsidRDefault="00CC7918" w:rsidP="00CC7918">
      <w:pPr>
        <w:pStyle w:val="ListeParagraf"/>
        <w:rPr>
          <w:rFonts w:ascii="Arial" w:hAnsi="Arial" w:cs="Arial"/>
        </w:rPr>
      </w:pPr>
    </w:p>
    <w:p w:rsidR="00CC7918" w:rsidRPr="00767441" w:rsidRDefault="00CC7918" w:rsidP="00CC7918">
      <w:pPr>
        <w:pStyle w:val="ListeParagraf"/>
        <w:numPr>
          <w:ilvl w:val="0"/>
          <w:numId w:val="1"/>
        </w:numPr>
        <w:spacing w:before="120" w:after="120"/>
        <w:contextualSpacing/>
        <w:jc w:val="both"/>
        <w:rPr>
          <w:rFonts w:ascii="Arial" w:hAnsi="Arial" w:cs="Arial"/>
        </w:rPr>
      </w:pPr>
      <w:proofErr w:type="gramStart"/>
      <w:r w:rsidRPr="00767441">
        <w:rPr>
          <w:rFonts w:ascii="Arial" w:hAnsi="Arial" w:cs="Arial"/>
        </w:rPr>
        <w:lastRenderedPageBreak/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CC7918" w:rsidRPr="00767441" w:rsidRDefault="00CC7918" w:rsidP="00CC7918">
      <w:pPr>
        <w:pStyle w:val="ListeParagraf"/>
        <w:numPr>
          <w:ilvl w:val="0"/>
          <w:numId w:val="1"/>
        </w:numPr>
        <w:spacing w:before="120" w:after="120"/>
        <w:contextualSpacing/>
        <w:jc w:val="both"/>
        <w:rPr>
          <w:rFonts w:ascii="Arial" w:hAnsi="Arial" w:cs="Arial"/>
        </w:rPr>
      </w:pPr>
      <w:r w:rsidRPr="00767441">
        <w:rPr>
          <w:rFonts w:ascii="Arial" w:hAnsi="Arial" w:cs="Arial"/>
        </w:rPr>
        <w:t>Görev alanı ile ilgili mevzuatı düzenli olarak izlemek.</w:t>
      </w:r>
    </w:p>
    <w:p w:rsidR="00CC7918" w:rsidRPr="00767441" w:rsidRDefault="00CC7918" w:rsidP="00CC7918">
      <w:pPr>
        <w:pStyle w:val="ListeParagraf"/>
        <w:numPr>
          <w:ilvl w:val="0"/>
          <w:numId w:val="1"/>
        </w:numPr>
        <w:tabs>
          <w:tab w:val="left" w:pos="360"/>
        </w:tabs>
        <w:spacing w:before="120" w:after="120"/>
        <w:contextualSpacing/>
        <w:jc w:val="both"/>
        <w:rPr>
          <w:rFonts w:ascii="Arial" w:hAnsi="Arial" w:cs="Arial"/>
        </w:rPr>
      </w:pPr>
      <w:r w:rsidRPr="00767441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CC7918" w:rsidRPr="00767441" w:rsidRDefault="00CC7918" w:rsidP="00CC7918">
      <w:pPr>
        <w:pStyle w:val="ListeParagraf"/>
        <w:numPr>
          <w:ilvl w:val="0"/>
          <w:numId w:val="1"/>
        </w:numPr>
        <w:tabs>
          <w:tab w:val="left" w:pos="360"/>
        </w:tabs>
        <w:spacing w:before="120" w:after="120"/>
        <w:contextualSpacing/>
        <w:jc w:val="both"/>
        <w:rPr>
          <w:rFonts w:ascii="Arial" w:hAnsi="Arial" w:cs="Arial"/>
        </w:rPr>
      </w:pPr>
      <w:r w:rsidRPr="00767441">
        <w:rPr>
          <w:rFonts w:ascii="Arial" w:hAnsi="Arial" w:cs="Arial"/>
        </w:rPr>
        <w:t xml:space="preserve">Görev ve sorumluluk alanındaki tüm faaliyetlerin mevcut iç kontrol sistemi tanım ve talimatlarına uygun olarak yürütülmesini sağlamak. </w:t>
      </w:r>
    </w:p>
    <w:p w:rsidR="00CC7918" w:rsidRPr="00767441" w:rsidRDefault="00CC7918" w:rsidP="00CC791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</w:rPr>
      </w:pPr>
      <w:r w:rsidRPr="00767441">
        <w:rPr>
          <w:rFonts w:ascii="Arial" w:hAnsi="Arial" w:cs="Arial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CC7918" w:rsidRPr="00767441" w:rsidRDefault="00CC7918" w:rsidP="00CC7918">
      <w:pPr>
        <w:pStyle w:val="ListeParagraf"/>
        <w:numPr>
          <w:ilvl w:val="0"/>
          <w:numId w:val="1"/>
        </w:numPr>
        <w:spacing w:before="120" w:after="120"/>
        <w:contextualSpacing/>
        <w:jc w:val="both"/>
        <w:rPr>
          <w:rFonts w:ascii="Arial" w:hAnsi="Arial" w:cs="Arial"/>
        </w:rPr>
      </w:pPr>
      <w:proofErr w:type="gramStart"/>
      <w:r w:rsidRPr="00767441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CC7918" w:rsidRPr="00767441" w:rsidRDefault="00CC7918" w:rsidP="00CC7918">
      <w:pPr>
        <w:pStyle w:val="ListeParagraf"/>
        <w:numPr>
          <w:ilvl w:val="0"/>
          <w:numId w:val="1"/>
        </w:numPr>
        <w:spacing w:before="120" w:after="120"/>
        <w:contextualSpacing/>
        <w:jc w:val="both"/>
        <w:rPr>
          <w:rFonts w:ascii="Arial" w:hAnsi="Arial" w:cs="Arial"/>
        </w:rPr>
      </w:pPr>
      <w:proofErr w:type="gramStart"/>
      <w:r w:rsidRPr="00767441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C7918" w:rsidRDefault="00CC7918" w:rsidP="00CC7918">
      <w:pPr>
        <w:pStyle w:val="ListeParagraf"/>
        <w:numPr>
          <w:ilvl w:val="0"/>
          <w:numId w:val="1"/>
        </w:numPr>
        <w:spacing w:before="120" w:after="120"/>
        <w:contextualSpacing/>
        <w:jc w:val="both"/>
        <w:rPr>
          <w:rFonts w:ascii="Arial" w:hAnsi="Arial" w:cs="Arial"/>
        </w:rPr>
      </w:pPr>
      <w:r w:rsidRPr="00767441">
        <w:rPr>
          <w:rFonts w:ascii="Arial" w:hAnsi="Arial" w:cs="Arial"/>
        </w:rPr>
        <w:t>Görev alanı ile ilgili olarak yöneticisi tarafından verilen diğer görevleri yerine getirmek.</w:t>
      </w:r>
    </w:p>
    <w:p w:rsidR="00CC7918" w:rsidRDefault="00CC7918" w:rsidP="00CC7918">
      <w:pPr>
        <w:pStyle w:val="ListeParagraf"/>
        <w:numPr>
          <w:ilvl w:val="0"/>
          <w:numId w:val="1"/>
        </w:numPr>
        <w:spacing w:before="120" w:after="12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CC7918" w:rsidRDefault="00CC7918" w:rsidP="00CC7918">
      <w:pPr>
        <w:pStyle w:val="ListeParagraf"/>
        <w:numPr>
          <w:ilvl w:val="0"/>
          <w:numId w:val="1"/>
        </w:numPr>
        <w:spacing w:before="120"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Görev alanı ile ilgili mevzuatı düzenli olarak izlemek.</w:t>
      </w:r>
    </w:p>
    <w:p w:rsidR="00CC7918" w:rsidRDefault="00CC7918" w:rsidP="00CC7918">
      <w:pPr>
        <w:pStyle w:val="ListeParagraf"/>
        <w:numPr>
          <w:ilvl w:val="0"/>
          <w:numId w:val="1"/>
        </w:numPr>
        <w:tabs>
          <w:tab w:val="left" w:pos="360"/>
        </w:tabs>
        <w:spacing w:before="120"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CC7918" w:rsidRDefault="00CC7918" w:rsidP="00CC7918">
      <w:pPr>
        <w:pStyle w:val="ListeParagraf"/>
        <w:numPr>
          <w:ilvl w:val="0"/>
          <w:numId w:val="1"/>
        </w:numPr>
        <w:tabs>
          <w:tab w:val="left" w:pos="360"/>
        </w:tabs>
        <w:spacing w:before="120"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ve sorumluluk alanındaki tüm faaliyetlerin mevcut iç kontrol sistemi tanım ve talimatlarına uygun olarak yürütülmesini sağlamak. </w:t>
      </w:r>
    </w:p>
    <w:p w:rsidR="00CC7918" w:rsidRDefault="00CC7918" w:rsidP="00CC791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CC7918" w:rsidRDefault="00CC7918" w:rsidP="00CC7918">
      <w:pPr>
        <w:pStyle w:val="ListeParagraf"/>
        <w:numPr>
          <w:ilvl w:val="0"/>
          <w:numId w:val="1"/>
        </w:numPr>
        <w:spacing w:before="120" w:after="12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CC7918" w:rsidRDefault="00CC7918" w:rsidP="00CC7918">
      <w:pPr>
        <w:pStyle w:val="ListeParagraf"/>
        <w:numPr>
          <w:ilvl w:val="0"/>
          <w:numId w:val="1"/>
        </w:numPr>
        <w:spacing w:before="120" w:after="12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C7918" w:rsidRDefault="00CC7918" w:rsidP="00CC7918">
      <w:pPr>
        <w:pStyle w:val="ListeParagraf"/>
        <w:numPr>
          <w:ilvl w:val="0"/>
          <w:numId w:val="1"/>
        </w:numPr>
        <w:spacing w:before="120"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Görev alanı ile ilgili olarak yöneticisi tarafından verilen diğer görevleri yerine getirmek.</w:t>
      </w:r>
    </w:p>
    <w:p w:rsidR="00CC7918" w:rsidRDefault="00CC7918" w:rsidP="00CC7918">
      <w:pPr>
        <w:pStyle w:val="GvdeMetniGirintisi3"/>
        <w:tabs>
          <w:tab w:val="clear" w:pos="923"/>
          <w:tab w:val="left" w:pos="1064"/>
        </w:tabs>
        <w:ind w:hanging="497"/>
        <w:rPr>
          <w:rFonts w:cs="Arial"/>
          <w:b/>
          <w:sz w:val="22"/>
          <w:szCs w:val="22"/>
        </w:rPr>
      </w:pPr>
    </w:p>
    <w:p w:rsidR="00CC7918" w:rsidRPr="004B4CFC" w:rsidRDefault="00CC7918" w:rsidP="00CC7918">
      <w:pPr>
        <w:pStyle w:val="GvdeMetniGirintisi3"/>
        <w:tabs>
          <w:tab w:val="clear" w:pos="923"/>
          <w:tab w:val="left" w:pos="1064"/>
        </w:tabs>
        <w:ind w:hanging="497"/>
        <w:rPr>
          <w:rFonts w:cs="Arial"/>
          <w:b/>
          <w:sz w:val="22"/>
          <w:szCs w:val="22"/>
        </w:rPr>
      </w:pPr>
      <w:proofErr w:type="gramStart"/>
      <w:r w:rsidRPr="004B4CFC">
        <w:rPr>
          <w:rFonts w:cs="Arial"/>
          <w:b/>
          <w:sz w:val="22"/>
          <w:szCs w:val="22"/>
        </w:rPr>
        <w:t>YETKİLERİ :</w:t>
      </w:r>
      <w:proofErr w:type="gramEnd"/>
    </w:p>
    <w:p w:rsidR="00CC7918" w:rsidRDefault="00CC7918" w:rsidP="00CC7918">
      <w:pPr>
        <w:pStyle w:val="GvdeMetniGirintisi3"/>
        <w:tabs>
          <w:tab w:val="clear" w:pos="923"/>
          <w:tab w:val="left" w:pos="106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CC7918" w:rsidRDefault="00CC7918" w:rsidP="00CC7918">
      <w:pPr>
        <w:pStyle w:val="GvdeMetniGirintisi3"/>
        <w:numPr>
          <w:ilvl w:val="0"/>
          <w:numId w:val="2"/>
        </w:numPr>
        <w:tabs>
          <w:tab w:val="left" w:pos="1064"/>
        </w:tabs>
        <w:rPr>
          <w:rFonts w:cs="Arial"/>
          <w:szCs w:val="24"/>
        </w:rPr>
      </w:pPr>
      <w:r>
        <w:rPr>
          <w:rFonts w:cs="Arial"/>
          <w:szCs w:val="24"/>
        </w:rPr>
        <w:t>Hizmetin zamanında yapılmasından ve muhasebe kayıtlarının usulüne uygun, saydam ve erişilebilir şekilde tutulmasından,</w:t>
      </w:r>
    </w:p>
    <w:p w:rsidR="00CC7918" w:rsidRPr="00A06FE7" w:rsidRDefault="00CC7918" w:rsidP="00CC7918">
      <w:pPr>
        <w:pStyle w:val="GvdeMetniGirintisi3"/>
        <w:tabs>
          <w:tab w:val="left" w:pos="1064"/>
        </w:tabs>
        <w:ind w:left="0"/>
        <w:rPr>
          <w:rFonts w:cs="Arial"/>
          <w:szCs w:val="24"/>
        </w:rPr>
      </w:pPr>
    </w:p>
    <w:p w:rsidR="00CC7918" w:rsidRDefault="00CC7918" w:rsidP="00CC7918">
      <w:pPr>
        <w:numPr>
          <w:ilvl w:val="0"/>
          <w:numId w:val="2"/>
        </w:numPr>
        <w:tabs>
          <w:tab w:val="left" w:pos="1064"/>
          <w:tab w:val="left" w:pos="12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Mutemetleri aracılığıyla aldıkları ve elden çıkardıkları para ve parayla ifade edilen değerler ile bunlarda meydana gelen kayıplardan, </w:t>
      </w:r>
    </w:p>
    <w:p w:rsidR="00CC7918" w:rsidRDefault="00CC7918" w:rsidP="00CC7918">
      <w:pPr>
        <w:tabs>
          <w:tab w:val="left" w:pos="1064"/>
          <w:tab w:val="left" w:pos="1206"/>
        </w:tabs>
        <w:jc w:val="both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2"/>
        </w:numPr>
        <w:tabs>
          <w:tab w:val="left" w:pos="10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Ön ödeme ile kesin ödemelerin yapılması ve ön ödemelerin mahsubu aşamalarında ödeme emri belgesi ve eki belgelerin usulünce incelenmesi ve kontrolünden,</w:t>
      </w:r>
    </w:p>
    <w:p w:rsidR="00CC7918" w:rsidRDefault="00CC7918" w:rsidP="00CC7918">
      <w:pPr>
        <w:tabs>
          <w:tab w:val="left" w:pos="1064"/>
        </w:tabs>
        <w:jc w:val="both"/>
        <w:rPr>
          <w:rFonts w:ascii="Arial" w:hAnsi="Arial" w:cs="Arial"/>
        </w:rPr>
      </w:pPr>
    </w:p>
    <w:p w:rsidR="00CC7918" w:rsidRDefault="00CC7918" w:rsidP="00CC7918">
      <w:pPr>
        <w:pStyle w:val="DzMetin"/>
        <w:numPr>
          <w:ilvl w:val="0"/>
          <w:numId w:val="2"/>
        </w:numPr>
        <w:tabs>
          <w:tab w:val="left" w:pos="1064"/>
          <w:tab w:val="left" w:pos="10136"/>
        </w:tabs>
        <w:ind w:right="72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lastRenderedPageBreak/>
        <w:t>Yersiz ve fazla tahsil edilen tutarların ilgililerine geri verilmesinde, verilecek tutarın, düzenlenen belgelerde öngörülen tutara uygun olmasından,</w:t>
      </w:r>
    </w:p>
    <w:p w:rsidR="00CC7918" w:rsidRDefault="00CC7918" w:rsidP="00CC7918">
      <w:pPr>
        <w:pStyle w:val="DzMetin"/>
        <w:tabs>
          <w:tab w:val="left" w:pos="1064"/>
          <w:tab w:val="left" w:pos="10136"/>
        </w:tabs>
        <w:ind w:right="72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CC7918" w:rsidRDefault="00CC7918" w:rsidP="00CC7918">
      <w:pPr>
        <w:pStyle w:val="GvdeMetni3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Ödemelerin ilgili mevzuatın öngördüğü öncelik sırasında göz önünde bulundurularak, muhasebe kayıtlarına alınma sırasına göre yapılmasından,</w:t>
      </w:r>
    </w:p>
    <w:p w:rsidR="00CC7918" w:rsidRDefault="00CC7918" w:rsidP="00CC7918">
      <w:pPr>
        <w:pStyle w:val="GvdeMetni3"/>
        <w:jc w:val="both"/>
        <w:rPr>
          <w:rFonts w:cs="Arial"/>
          <w:szCs w:val="24"/>
        </w:rPr>
      </w:pPr>
    </w:p>
    <w:p w:rsidR="00CC7918" w:rsidRDefault="00CC7918" w:rsidP="00CC7918">
      <w:pPr>
        <w:pStyle w:val="GvdeMetni3"/>
        <w:numPr>
          <w:ilvl w:val="0"/>
          <w:numId w:val="2"/>
        </w:num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Rücu</w:t>
      </w:r>
      <w:proofErr w:type="spellEnd"/>
      <w:r>
        <w:rPr>
          <w:rFonts w:cs="Arial"/>
          <w:szCs w:val="24"/>
        </w:rPr>
        <w:t xml:space="preserve"> hakkı saklı kalmak kaydıyla, kendinden önceki muhasebe yetkilisinden hesabı devralırken göstermediği noksanlıklardan,</w:t>
      </w:r>
    </w:p>
    <w:p w:rsidR="00CC7918" w:rsidRDefault="00CC7918" w:rsidP="00CC7918">
      <w:pPr>
        <w:pStyle w:val="GvdeMetni3"/>
        <w:jc w:val="both"/>
        <w:rPr>
          <w:rFonts w:cs="Arial"/>
          <w:szCs w:val="24"/>
        </w:rPr>
      </w:pPr>
    </w:p>
    <w:p w:rsidR="00CC7918" w:rsidRDefault="00CC7918" w:rsidP="00CC7918">
      <w:pPr>
        <w:pStyle w:val="GvdeMetni3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Muhasebe yetkilisi mutemetlerinin hesap, belge ve işlemlerini ilgili mevzuata göre kontrol etmekten,</w:t>
      </w:r>
    </w:p>
    <w:p w:rsidR="00CC7918" w:rsidRDefault="00CC7918" w:rsidP="00CC7918">
      <w:pPr>
        <w:pStyle w:val="GvdeMetni3"/>
        <w:jc w:val="both"/>
        <w:rPr>
          <w:rFonts w:cs="Arial"/>
          <w:szCs w:val="24"/>
        </w:rPr>
      </w:pPr>
    </w:p>
    <w:p w:rsidR="00CC7918" w:rsidRDefault="00CC7918" w:rsidP="00CC7918">
      <w:pPr>
        <w:pStyle w:val="GvdeMetni3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Yetkili mercilere hesap vermekten sorumludurlar.</w:t>
      </w:r>
    </w:p>
    <w:p w:rsidR="00CC7918" w:rsidRDefault="00CC7918" w:rsidP="00CC7918">
      <w:pPr>
        <w:pStyle w:val="GvdeMetni3"/>
        <w:jc w:val="both"/>
        <w:rPr>
          <w:rFonts w:cs="Arial"/>
          <w:szCs w:val="24"/>
        </w:rPr>
      </w:pPr>
    </w:p>
    <w:p w:rsidR="00CC7918" w:rsidRDefault="00CC7918" w:rsidP="00CC7918">
      <w:pPr>
        <w:pStyle w:val="GvdeMetni3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Muhasebe yetkililerinin Kanuna göre yapacakları kontrollere ilişkin sorumlulukları, görevleri gereği incelemeleri gereken belgelerle sınırlıdır.</w:t>
      </w:r>
    </w:p>
    <w:p w:rsidR="00CC7918" w:rsidRDefault="00CC7918" w:rsidP="00CC7918">
      <w:pPr>
        <w:pStyle w:val="GvdeMetni3"/>
        <w:jc w:val="both"/>
        <w:rPr>
          <w:rFonts w:cs="Arial"/>
          <w:szCs w:val="24"/>
        </w:rPr>
      </w:pPr>
    </w:p>
    <w:p w:rsidR="00CC7918" w:rsidRDefault="00CC7918" w:rsidP="00CC7918">
      <w:pPr>
        <w:pStyle w:val="GvdeMetni3"/>
        <w:numPr>
          <w:ilvl w:val="0"/>
          <w:numId w:val="2"/>
        </w:numPr>
        <w:jc w:val="both"/>
      </w:pPr>
      <w:r w:rsidRPr="0032335F">
        <w:rPr>
          <w:rFonts w:cs="Arial"/>
          <w:szCs w:val="24"/>
        </w:rPr>
        <w:t xml:space="preserve">Muhasebe yetkililerinin ret ve iadeler ile ayrılıp gönderilmesi gereken paylara ilişkin fazla ve yersiz ödemelerde sorumluluğu, 969 sayılı Döner Sermaye İşletmeleri uygulama </w:t>
      </w:r>
      <w:proofErr w:type="gramStart"/>
      <w:r w:rsidRPr="0032335F">
        <w:rPr>
          <w:rFonts w:cs="Arial"/>
          <w:szCs w:val="24"/>
        </w:rPr>
        <w:t>Yönetmeliğinin  20</w:t>
      </w:r>
      <w:proofErr w:type="gramEnd"/>
      <w:r w:rsidRPr="0032335F">
        <w:rPr>
          <w:rFonts w:cs="Arial"/>
          <w:szCs w:val="24"/>
        </w:rPr>
        <w:t>. maddesi uyarınca yapması gereken kontrollerle sınırlıdır.</w:t>
      </w:r>
    </w:p>
    <w:p w:rsidR="00CC7918" w:rsidRDefault="00CC7918" w:rsidP="00CC7918"/>
    <w:p w:rsidR="00CC7918" w:rsidRDefault="00CC7918" w:rsidP="00CC7918">
      <w:pPr>
        <w:tabs>
          <w:tab w:val="left" w:pos="92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YAKIN </w:t>
      </w:r>
      <w:proofErr w:type="gramStart"/>
      <w:r>
        <w:rPr>
          <w:rFonts w:ascii="Arial" w:hAnsi="Arial" w:cs="Arial"/>
          <w:b/>
        </w:rPr>
        <w:t>YÖNETİCİSİ :</w:t>
      </w:r>
      <w:proofErr w:type="gramEnd"/>
    </w:p>
    <w:p w:rsidR="00CC7918" w:rsidRDefault="00CC7918" w:rsidP="00CC7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Gerçekleştirme yetkilisi</w:t>
      </w:r>
      <w:r w:rsidRPr="00557740">
        <w:rPr>
          <w:rFonts w:ascii="Arial" w:hAnsi="Arial" w:cs="Arial"/>
        </w:rPr>
        <w:t xml:space="preserve"> ( İl Müdür Yardımcısı</w:t>
      </w:r>
      <w:r>
        <w:rPr>
          <w:rFonts w:ascii="Arial" w:hAnsi="Arial" w:cs="Arial"/>
        </w:rPr>
        <w:t xml:space="preserve"> (İdari)</w:t>
      </w:r>
      <w:r w:rsidRPr="00557740">
        <w:rPr>
          <w:rFonts w:ascii="Arial" w:hAnsi="Arial" w:cs="Arial"/>
        </w:rPr>
        <w:t xml:space="preserve"> )</w:t>
      </w:r>
    </w:p>
    <w:p w:rsidR="00CC7918" w:rsidRDefault="00CC7918" w:rsidP="00CC7918">
      <w:pPr>
        <w:jc w:val="both"/>
        <w:rPr>
          <w:rFonts w:ascii="Arial" w:hAnsi="Arial" w:cs="Arial"/>
        </w:rPr>
      </w:pPr>
    </w:p>
    <w:p w:rsidR="00CC7918" w:rsidRDefault="00CC7918" w:rsidP="00CC7918">
      <w:pPr>
        <w:jc w:val="both"/>
        <w:rPr>
          <w:rFonts w:ascii="Arial" w:hAnsi="Arial" w:cs="Arial"/>
          <w:b/>
        </w:rPr>
      </w:pPr>
      <w:r w:rsidRPr="00557740">
        <w:rPr>
          <w:rFonts w:ascii="Arial" w:hAnsi="Arial" w:cs="Arial"/>
          <w:b/>
        </w:rPr>
        <w:t xml:space="preserve">ALTINDAKİ BAĞLI İŞ </w:t>
      </w:r>
      <w:proofErr w:type="gramStart"/>
      <w:r w:rsidRPr="00557740">
        <w:rPr>
          <w:rFonts w:ascii="Arial" w:hAnsi="Arial" w:cs="Arial"/>
          <w:b/>
        </w:rPr>
        <w:t>ÜNVANLARI</w:t>
      </w:r>
      <w:r>
        <w:rPr>
          <w:rFonts w:ascii="Arial" w:hAnsi="Arial" w:cs="Arial"/>
          <w:b/>
        </w:rPr>
        <w:t xml:space="preserve"> :</w:t>
      </w:r>
      <w:proofErr w:type="gramEnd"/>
    </w:p>
    <w:p w:rsidR="00CC7918" w:rsidRDefault="00CC7918" w:rsidP="00CC7918">
      <w:pPr>
        <w:ind w:left="708"/>
        <w:jc w:val="both"/>
        <w:rPr>
          <w:rFonts w:ascii="Arial" w:hAnsi="Arial" w:cs="Arial"/>
        </w:rPr>
      </w:pPr>
      <w:r w:rsidRPr="00557740">
        <w:rPr>
          <w:rFonts w:ascii="Arial" w:hAnsi="Arial" w:cs="Arial"/>
        </w:rPr>
        <w:t xml:space="preserve">Veznedar, </w:t>
      </w:r>
    </w:p>
    <w:p w:rsidR="00CC7918" w:rsidRDefault="00CC7918" w:rsidP="00CC7918">
      <w:pPr>
        <w:ind w:left="708"/>
        <w:jc w:val="both"/>
        <w:rPr>
          <w:rFonts w:ascii="Arial" w:hAnsi="Arial" w:cs="Arial"/>
        </w:rPr>
      </w:pPr>
      <w:r w:rsidRPr="00557740">
        <w:rPr>
          <w:rFonts w:ascii="Arial" w:hAnsi="Arial" w:cs="Arial"/>
        </w:rPr>
        <w:t>Ambar Memuru</w:t>
      </w:r>
    </w:p>
    <w:p w:rsidR="00CC7918" w:rsidRDefault="00CC7918" w:rsidP="00CC7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Döner Sermaye Görevlileri</w:t>
      </w:r>
    </w:p>
    <w:p w:rsidR="00CC7918" w:rsidRDefault="00CC7918" w:rsidP="00CC7918">
      <w:pPr>
        <w:jc w:val="both"/>
        <w:rPr>
          <w:rFonts w:ascii="Arial" w:hAnsi="Arial" w:cs="Arial"/>
        </w:rPr>
      </w:pPr>
    </w:p>
    <w:p w:rsidR="00CC7918" w:rsidRDefault="00CC7918" w:rsidP="00CC7918">
      <w:pPr>
        <w:jc w:val="both"/>
        <w:rPr>
          <w:rFonts w:ascii="Arial" w:hAnsi="Arial" w:cs="Arial"/>
          <w:b/>
        </w:rPr>
      </w:pPr>
      <w:r w:rsidRPr="00557740">
        <w:rPr>
          <w:rFonts w:ascii="Arial" w:hAnsi="Arial" w:cs="Arial"/>
          <w:b/>
        </w:rPr>
        <w:t xml:space="preserve">BU İŞTE ÇALIŞANLARDA ARANAN </w:t>
      </w:r>
      <w:proofErr w:type="gramStart"/>
      <w:r w:rsidRPr="00557740">
        <w:rPr>
          <w:rFonts w:ascii="Arial" w:hAnsi="Arial" w:cs="Arial"/>
          <w:b/>
        </w:rPr>
        <w:t>NİTELİKLER :</w:t>
      </w:r>
      <w:proofErr w:type="gramEnd"/>
    </w:p>
    <w:p w:rsidR="00CC7918" w:rsidRDefault="00CC7918" w:rsidP="00CC7918">
      <w:pPr>
        <w:numPr>
          <w:ilvl w:val="0"/>
          <w:numId w:val="4"/>
        </w:numPr>
        <w:rPr>
          <w:rFonts w:ascii="Arial" w:hAnsi="Arial" w:cs="Arial"/>
        </w:rPr>
      </w:pPr>
      <w:r w:rsidRPr="009502BD">
        <w:rPr>
          <w:rFonts w:ascii="Arial" w:hAnsi="Arial" w:cs="Arial"/>
        </w:rPr>
        <w:t>Muhasebe yetkilisi görevini yürütmek üzere atanacakların 657 sayılı Devlet Memurları Kanununun 48. maddesinde belirtilenler ile aşağıdaki şartları taşıması gerekir.</w:t>
      </w:r>
    </w:p>
    <w:p w:rsidR="00CC7918" w:rsidRDefault="00CC7918" w:rsidP="00CC7918">
      <w:pPr>
        <w:ind w:left="1068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 az iki yıllık yüksek öğrenim görmüş olmak.</w:t>
      </w:r>
    </w:p>
    <w:p w:rsidR="00CC7918" w:rsidRDefault="00CC7918" w:rsidP="00CC7918">
      <w:pPr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Kamu idarelerinin muhasebe hizmetlerinde en az iki yıl çalışmış olmak.</w:t>
      </w:r>
    </w:p>
    <w:p w:rsidR="00CC7918" w:rsidRDefault="00CC7918" w:rsidP="00CC7918">
      <w:pPr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Son üç yıl içinde olumsuz sicil almamış olmak.</w:t>
      </w:r>
    </w:p>
    <w:p w:rsidR="00CC7918" w:rsidRDefault="00CC7918" w:rsidP="00CC7918">
      <w:pPr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Aylıktan kesme ve kademe ilerlemesinin durdurulması cezası almamış olmak.</w:t>
      </w:r>
    </w:p>
    <w:p w:rsidR="00CC7918" w:rsidRDefault="00CC7918" w:rsidP="00CC7918">
      <w:pPr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Görevin gerektirdiği bilgi ve temsil yeteneğine sahip olmak.</w:t>
      </w:r>
      <w:proofErr w:type="gramEnd"/>
    </w:p>
    <w:p w:rsidR="00CC7918" w:rsidRDefault="00CC7918" w:rsidP="00CC7918">
      <w:pPr>
        <w:rPr>
          <w:rFonts w:ascii="Arial" w:hAnsi="Arial" w:cs="Arial"/>
        </w:rPr>
      </w:pPr>
    </w:p>
    <w:p w:rsidR="00CC7918" w:rsidRDefault="00CC7918" w:rsidP="00CC7918">
      <w:pPr>
        <w:rPr>
          <w:rFonts w:ascii="Arial" w:hAnsi="Arial" w:cs="Arial"/>
          <w:b/>
        </w:rPr>
      </w:pPr>
      <w:r w:rsidRPr="009502BD">
        <w:rPr>
          <w:rFonts w:ascii="Arial" w:hAnsi="Arial" w:cs="Arial"/>
          <w:b/>
        </w:rPr>
        <w:t xml:space="preserve">ÇALIŞMA </w:t>
      </w:r>
      <w:proofErr w:type="gramStart"/>
      <w:r w:rsidRPr="009502BD">
        <w:rPr>
          <w:rFonts w:ascii="Arial" w:hAnsi="Arial" w:cs="Arial"/>
          <w:b/>
        </w:rPr>
        <w:t>KOŞULLARI :</w:t>
      </w:r>
      <w:proofErr w:type="gramEnd"/>
    </w:p>
    <w:p w:rsidR="00CC7918" w:rsidRDefault="00CC7918" w:rsidP="00CC7918">
      <w:pPr>
        <w:numPr>
          <w:ilvl w:val="0"/>
          <w:numId w:val="5"/>
        </w:numPr>
        <w:rPr>
          <w:rFonts w:ascii="Arial" w:hAnsi="Arial" w:cs="Arial"/>
        </w:rPr>
      </w:pPr>
      <w:r w:rsidRPr="009C5ACA">
        <w:rPr>
          <w:rFonts w:ascii="Arial" w:hAnsi="Arial" w:cs="Arial"/>
        </w:rPr>
        <w:t>Normal çalışma saatleri içinde görev yapmak.</w:t>
      </w:r>
    </w:p>
    <w:p w:rsidR="00CC7918" w:rsidRDefault="00CC7918" w:rsidP="00CC7918">
      <w:pPr>
        <w:ind w:left="1068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CC7918" w:rsidRDefault="00CC7918" w:rsidP="00CC7918">
      <w:pPr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Büro ortamında çalışmak.</w:t>
      </w:r>
      <w:proofErr w:type="gramEnd"/>
    </w:p>
    <w:p w:rsidR="00CC7918" w:rsidRDefault="00CC7918" w:rsidP="00CC7918">
      <w:pPr>
        <w:rPr>
          <w:rFonts w:ascii="Arial" w:hAnsi="Arial" w:cs="Arial"/>
        </w:rPr>
      </w:pPr>
    </w:p>
    <w:p w:rsidR="00CC7918" w:rsidRPr="00C92826" w:rsidRDefault="00CC7918" w:rsidP="00CC7918">
      <w:pPr>
        <w:numPr>
          <w:ilvl w:val="0"/>
          <w:numId w:val="5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p w:rsidR="00CC7918" w:rsidRDefault="00CC7918" w:rsidP="00CC7918">
      <w:pPr>
        <w:rPr>
          <w:rFonts w:ascii="Arial" w:hAnsi="Arial" w:cs="Arial"/>
          <w:b/>
        </w:rPr>
      </w:pPr>
    </w:p>
    <w:p w:rsidR="00CC7918" w:rsidRDefault="00CC7918" w:rsidP="00CC7918">
      <w:pPr>
        <w:ind w:left="360"/>
        <w:rPr>
          <w:rFonts w:ascii="Arial" w:hAnsi="Arial" w:cs="Arial"/>
          <w:b/>
        </w:rPr>
      </w:pPr>
      <w:proofErr w:type="gramStart"/>
      <w:r w:rsidRPr="005150C0">
        <w:rPr>
          <w:rFonts w:ascii="Arial" w:hAnsi="Arial" w:cs="Arial"/>
          <w:b/>
        </w:rPr>
        <w:t>RİSKLER :</w:t>
      </w:r>
      <w:proofErr w:type="gramEnd"/>
    </w:p>
    <w:p w:rsidR="00CC7918" w:rsidRDefault="00CC7918" w:rsidP="00CC7918">
      <w:pPr>
        <w:numPr>
          <w:ilvl w:val="0"/>
          <w:numId w:val="5"/>
        </w:numPr>
        <w:rPr>
          <w:rFonts w:ascii="Arial" w:hAnsi="Arial" w:cs="Arial"/>
        </w:rPr>
      </w:pPr>
      <w:r w:rsidRPr="005150C0">
        <w:rPr>
          <w:rFonts w:ascii="Arial" w:hAnsi="Arial" w:cs="Arial"/>
        </w:rPr>
        <w:t>Seyahat esnasında ortaya çıkabilecek riskler.</w:t>
      </w:r>
    </w:p>
    <w:p w:rsidR="00CC7918" w:rsidRPr="005150C0" w:rsidRDefault="00CC7918" w:rsidP="00CC7918">
      <w:pPr>
        <w:ind w:left="1068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Mevzuatla işleyiş arasındaki boşluklardan doğan riskler.</w:t>
      </w:r>
    </w:p>
    <w:p w:rsidR="00CC7918" w:rsidRDefault="00CC7918" w:rsidP="00CC7918">
      <w:pPr>
        <w:ind w:left="1068"/>
        <w:rPr>
          <w:rFonts w:ascii="Arial" w:hAnsi="Arial" w:cs="Arial"/>
        </w:rPr>
      </w:pPr>
    </w:p>
    <w:p w:rsidR="00CC7918" w:rsidRDefault="00CC7918" w:rsidP="00CC7918">
      <w:pPr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Mali sorumluluk riski.</w:t>
      </w:r>
      <w:proofErr w:type="gramEnd"/>
    </w:p>
    <w:p w:rsidR="00CC7918" w:rsidRDefault="00CC7918" w:rsidP="00CC7918"/>
    <w:p w:rsidR="006C7680" w:rsidRDefault="006C7680"/>
    <w:sectPr w:rsidR="006C7680" w:rsidSect="006C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1">
    <w:charset w:val="00"/>
    <w:family w:val="roman"/>
    <w:pitch w:val="variable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AC0"/>
    <w:multiLevelType w:val="hybridMultilevel"/>
    <w:tmpl w:val="07742C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D2A70"/>
    <w:multiLevelType w:val="hybridMultilevel"/>
    <w:tmpl w:val="AAB0B768"/>
    <w:lvl w:ilvl="0" w:tplc="82522748">
      <w:start w:val="1"/>
      <w:numFmt w:val="decimal"/>
      <w:lvlText w:val="%1."/>
      <w:lvlJc w:val="left"/>
      <w:pPr>
        <w:tabs>
          <w:tab w:val="num" w:pos="623"/>
        </w:tabs>
        <w:ind w:left="623" w:hanging="623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F6189"/>
    <w:multiLevelType w:val="hybridMultilevel"/>
    <w:tmpl w:val="1A3CD6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96731B"/>
    <w:multiLevelType w:val="hybridMultilevel"/>
    <w:tmpl w:val="796A726C"/>
    <w:lvl w:ilvl="0" w:tplc="1764BD3E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4">
    <w:nsid w:val="7D4B74FF"/>
    <w:multiLevelType w:val="hybridMultilevel"/>
    <w:tmpl w:val="737616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918"/>
    <w:rsid w:val="006C7680"/>
    <w:rsid w:val="00C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C79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C79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Normal"/>
    <w:rsid w:val="00CC791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10">
    <w:name w:val="T10"/>
    <w:hidden/>
    <w:rsid w:val="00CC7918"/>
    <w:rPr>
      <w:rFonts w:ascii="Arial" w:hAnsi="Arial" w:cs="Arial1"/>
      <w:b/>
      <w:sz w:val="24"/>
      <w:u w:val="none"/>
    </w:rPr>
  </w:style>
  <w:style w:type="paragraph" w:styleId="DzMetin">
    <w:name w:val="Plain Text"/>
    <w:basedOn w:val="Normal"/>
    <w:link w:val="DzMetinChar"/>
    <w:rsid w:val="00CC7918"/>
    <w:rPr>
      <w:rFonts w:ascii="Courier New" w:hAnsi="Courier New"/>
      <w:b/>
      <w:sz w:val="20"/>
      <w:szCs w:val="20"/>
      <w:u w:val="single"/>
    </w:rPr>
  </w:style>
  <w:style w:type="character" w:customStyle="1" w:styleId="DzMetinChar">
    <w:name w:val="Düz Metin Char"/>
    <w:basedOn w:val="VarsaylanParagrafYazTipi"/>
    <w:link w:val="DzMetin"/>
    <w:rsid w:val="00CC7918"/>
    <w:rPr>
      <w:rFonts w:ascii="Courier New" w:eastAsia="Times New Roman" w:hAnsi="Courier New" w:cs="Times New Roman"/>
      <w:b/>
      <w:sz w:val="20"/>
      <w:szCs w:val="20"/>
      <w:u w:val="single"/>
      <w:lang w:eastAsia="tr-TR"/>
    </w:rPr>
  </w:style>
  <w:style w:type="paragraph" w:styleId="GvdeMetniGirintisi3">
    <w:name w:val="Body Text Indent 3"/>
    <w:basedOn w:val="Normal"/>
    <w:link w:val="GvdeMetniGirintisi3Char"/>
    <w:rsid w:val="00CC7918"/>
    <w:pPr>
      <w:tabs>
        <w:tab w:val="left" w:pos="923"/>
      </w:tabs>
      <w:ind w:left="497"/>
      <w:jc w:val="both"/>
    </w:pPr>
    <w:rPr>
      <w:rFonts w:ascii="Arial" w:hAnsi="Arial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CC7918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CC7918"/>
    <w:rPr>
      <w:rFonts w:ascii="Arial" w:hAnsi="Arial"/>
      <w:szCs w:val="20"/>
    </w:rPr>
  </w:style>
  <w:style w:type="character" w:customStyle="1" w:styleId="GvdeMetni3Char">
    <w:name w:val="Gövde Metni 3 Char"/>
    <w:basedOn w:val="VarsaylanParagrafYazTipi"/>
    <w:link w:val="GvdeMetni3"/>
    <w:rsid w:val="00CC7918"/>
    <w:rPr>
      <w:rFonts w:ascii="Arial" w:eastAsia="Times New Roman" w:hAnsi="Arial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C79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B476AE-35CC-42D3-A527-8B072C7D5065}"/>
</file>

<file path=customXml/itemProps2.xml><?xml version="1.0" encoding="utf-8"?>
<ds:datastoreItem xmlns:ds="http://schemas.openxmlformats.org/officeDocument/2006/customXml" ds:itemID="{D47EFF78-8DDB-4A8B-A1E8-E53A0078C80E}"/>
</file>

<file path=customXml/itemProps3.xml><?xml version="1.0" encoding="utf-8"?>
<ds:datastoreItem xmlns:ds="http://schemas.openxmlformats.org/officeDocument/2006/customXml" ds:itemID="{5010BC20-CA48-492C-A453-F31E49318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2014-03-25T12:50:00Z</dcterms:created>
  <dcterms:modified xsi:type="dcterms:W3CDTF">2014-03-25T12:50:00Z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