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20"/>
        <w:gridCol w:w="7360"/>
      </w:tblGrid>
      <w:tr w:rsidR="00D22BC2" w:rsidTr="00434162">
        <w:trPr>
          <w:trHeight w:val="1372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BC2" w:rsidRDefault="00D22BC2" w:rsidP="00434162">
            <w:pPr>
              <w:jc w:val="center"/>
              <w:rPr>
                <w:rFonts w:ascii="Arial" w:hAnsi="Arial" w:cs="Arial"/>
                <w:b/>
              </w:rPr>
            </w:pPr>
            <w:r>
              <w:object w:dxaOrig="1074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" o:ole="">
                  <v:imagedata r:id="rId5" o:title=""/>
                </v:shape>
                <o:OLEObject Type="Embed" ProgID="Visio.Drawing.11" ShapeID="_x0000_i1025" DrawAspect="Content" ObjectID="_1457264046" r:id="rId6"/>
              </w:object>
            </w:r>
          </w:p>
        </w:tc>
        <w:tc>
          <w:tcPr>
            <w:tcW w:w="7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BC2" w:rsidRDefault="00D22BC2" w:rsidP="00434162">
            <w:pPr>
              <w:jc w:val="center"/>
              <w:rPr>
                <w:rFonts w:ascii="Arial" w:hAnsi="Arial" w:cs="Arial"/>
                <w:b/>
              </w:rPr>
            </w:pPr>
          </w:p>
          <w:p w:rsidR="00D22BC2" w:rsidRDefault="00D22BC2" w:rsidP="00434162">
            <w:pPr>
              <w:jc w:val="center"/>
              <w:rPr>
                <w:rFonts w:ascii="Arial" w:hAnsi="Arial" w:cs="Arial"/>
                <w:b/>
              </w:rPr>
            </w:pPr>
          </w:p>
          <w:p w:rsidR="00D22BC2" w:rsidRDefault="00D22BC2" w:rsidP="004341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ISPARTA İL GIDA TARIM ve HAYVANCILIK MÜDÜRLÜĞÜ </w:t>
            </w:r>
          </w:p>
          <w:p w:rsidR="00D22BC2" w:rsidRDefault="00D22BC2" w:rsidP="00434162">
            <w:pPr>
              <w:jc w:val="center"/>
              <w:rPr>
                <w:rFonts w:ascii="Arial" w:hAnsi="Arial" w:cs="Arial"/>
                <w:b/>
              </w:rPr>
            </w:pPr>
          </w:p>
          <w:p w:rsidR="00D22BC2" w:rsidRDefault="00D22BC2" w:rsidP="004341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İŞ TANIMI VE GEREKLERİ</w:t>
            </w:r>
          </w:p>
          <w:p w:rsidR="00D22BC2" w:rsidRDefault="00D22BC2" w:rsidP="0043416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2BC2" w:rsidRPr="00E53814" w:rsidTr="00434162">
        <w:tc>
          <w:tcPr>
            <w:tcW w:w="1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BC2" w:rsidRDefault="00D22BC2" w:rsidP="004341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İŞ ÜNVANI</w:t>
            </w:r>
          </w:p>
        </w:tc>
        <w:tc>
          <w:tcPr>
            <w:tcW w:w="7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BC2" w:rsidRPr="00E53814" w:rsidRDefault="00D22BC2" w:rsidP="00434162">
            <w:pPr>
              <w:pStyle w:val="TableContents"/>
              <w:rPr>
                <w:rFonts w:ascii="Arial" w:eastAsia="Arial-BoldMT" w:hAnsi="Arial" w:cs="Arial"/>
                <w:color w:val="000000"/>
              </w:rPr>
            </w:pPr>
            <w:r>
              <w:rPr>
                <w:rFonts w:ascii="Arial" w:eastAsia="Arial-BoldMT" w:hAnsi="Arial" w:cs="Arial"/>
                <w:color w:val="000000"/>
              </w:rPr>
              <w:t>DÖNER SERMAYE İŞLETMESİ GÖREVLİLERİ</w:t>
            </w:r>
          </w:p>
        </w:tc>
      </w:tr>
      <w:tr w:rsidR="00D22BC2" w:rsidRPr="00E53814" w:rsidTr="00434162">
        <w:trPr>
          <w:trHeight w:val="477"/>
        </w:trPr>
        <w:tc>
          <w:tcPr>
            <w:tcW w:w="1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BC2" w:rsidRDefault="00D22BC2" w:rsidP="004341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BÖLÜMÜ</w:t>
            </w:r>
          </w:p>
        </w:tc>
        <w:tc>
          <w:tcPr>
            <w:tcW w:w="7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BC2" w:rsidRPr="00E53814" w:rsidRDefault="00D22BC2" w:rsidP="00434162">
            <w:pPr>
              <w:pStyle w:val="TableContents"/>
              <w:tabs>
                <w:tab w:val="left" w:pos="3135"/>
                <w:tab w:val="left" w:pos="5280"/>
              </w:tabs>
              <w:rPr>
                <w:rFonts w:ascii="Arial" w:eastAsia="Arial-BoldMT" w:hAnsi="Arial" w:cs="Arial"/>
                <w:color w:val="000000"/>
              </w:rPr>
            </w:pPr>
            <w:r>
              <w:rPr>
                <w:rFonts w:ascii="Arial" w:eastAsia="Arial-BoldMT" w:hAnsi="Arial" w:cs="Arial"/>
                <w:color w:val="000000"/>
              </w:rPr>
              <w:t>DÖNER SERMAYE BİRİMİ</w:t>
            </w:r>
            <w:r>
              <w:rPr>
                <w:rFonts w:ascii="Arial" w:eastAsia="Arial-BoldMT" w:hAnsi="Arial" w:cs="Arial"/>
                <w:color w:val="000000"/>
              </w:rPr>
              <w:tab/>
            </w:r>
            <w:r>
              <w:rPr>
                <w:rFonts w:ascii="Arial" w:eastAsia="Arial-BoldMT" w:hAnsi="Arial" w:cs="Arial"/>
                <w:color w:val="000000"/>
              </w:rPr>
              <w:tab/>
            </w:r>
          </w:p>
        </w:tc>
      </w:tr>
    </w:tbl>
    <w:p w:rsidR="00D22BC2" w:rsidRDefault="00D22BC2" w:rsidP="00D22BC2">
      <w:pPr>
        <w:pStyle w:val="stbilgi"/>
      </w:pPr>
    </w:p>
    <w:p w:rsidR="00D22BC2" w:rsidRDefault="00D22BC2" w:rsidP="00D22B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t xml:space="preserve">İŞİN KISA </w:t>
      </w:r>
      <w:proofErr w:type="gramStart"/>
      <w:r>
        <w:rPr>
          <w:rFonts w:ascii="Arial" w:hAnsi="Arial" w:cs="Arial"/>
          <w:b/>
        </w:rPr>
        <w:t xml:space="preserve">TANIMI : </w:t>
      </w:r>
      <w:r>
        <w:rPr>
          <w:rFonts w:ascii="ArialMT" w:hAnsi="ArialMT" w:cs="ArialMT"/>
        </w:rPr>
        <w:t>Müdürlük</w:t>
      </w:r>
      <w:proofErr w:type="gramEnd"/>
      <w:r>
        <w:rPr>
          <w:rFonts w:ascii="ArialMT" w:hAnsi="ArialMT" w:cs="ArialMT"/>
        </w:rPr>
        <w:t xml:space="preserve"> yönetimi tarafından belirlenen amaç, ilke ve talimatlara uygun olarak; Döner Sermaye İşletmesinin iş ve işlemlerini, muhasebe kayıtlarının tutulması ile ilgili faaliyetleri yürütmek.</w:t>
      </w:r>
    </w:p>
    <w:p w:rsidR="00D22BC2" w:rsidRDefault="00D22BC2" w:rsidP="00D22BC2">
      <w:pPr>
        <w:jc w:val="both"/>
        <w:rPr>
          <w:rFonts w:ascii="Arial" w:hAnsi="Arial" w:cs="Arial"/>
          <w:b/>
        </w:rPr>
      </w:pPr>
    </w:p>
    <w:p w:rsidR="00D22BC2" w:rsidRDefault="00D22BC2" w:rsidP="00D22BC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GÖREVLERİ VE </w:t>
      </w:r>
      <w:proofErr w:type="gramStart"/>
      <w:r>
        <w:rPr>
          <w:rFonts w:ascii="Arial" w:hAnsi="Arial" w:cs="Arial"/>
          <w:b/>
        </w:rPr>
        <w:t>SORUMLULUKLARI :</w:t>
      </w:r>
      <w:proofErr w:type="gramEnd"/>
    </w:p>
    <w:p w:rsidR="00D22BC2" w:rsidRDefault="00D22BC2" w:rsidP="00D22BC2">
      <w:pPr>
        <w:pStyle w:val="GvdeMetniGirintisi"/>
        <w:tabs>
          <w:tab w:val="left" w:pos="923"/>
        </w:tabs>
        <w:ind w:firstLine="0"/>
      </w:pPr>
    </w:p>
    <w:p w:rsidR="00D22BC2" w:rsidRDefault="00D22BC2" w:rsidP="00D22BC2">
      <w:pPr>
        <w:pStyle w:val="GvdeMetniGirintisi"/>
        <w:numPr>
          <w:ilvl w:val="0"/>
          <w:numId w:val="4"/>
        </w:numPr>
        <w:tabs>
          <w:tab w:val="left" w:pos="923"/>
        </w:tabs>
      </w:pPr>
      <w:r>
        <w:t>Döner Sermaye İşletmesi tarafından yapılacak ödemelerde Tahakkuk Müzekkeresini hazırlar.</w:t>
      </w:r>
    </w:p>
    <w:p w:rsidR="00D22BC2" w:rsidRDefault="00D22BC2" w:rsidP="00D22BC2">
      <w:pPr>
        <w:pStyle w:val="GvdeMetniGirintisi"/>
        <w:tabs>
          <w:tab w:val="left" w:pos="923"/>
        </w:tabs>
        <w:ind w:firstLine="0"/>
      </w:pPr>
    </w:p>
    <w:p w:rsidR="00D22BC2" w:rsidRDefault="00D22BC2" w:rsidP="00D22BC2">
      <w:pPr>
        <w:pStyle w:val="GvdeMetniGirintisi"/>
        <w:numPr>
          <w:ilvl w:val="0"/>
          <w:numId w:val="4"/>
        </w:numPr>
        <w:tabs>
          <w:tab w:val="left" w:pos="923"/>
        </w:tabs>
      </w:pPr>
      <w:r>
        <w:t>Tahakkuk Müzekkeresi ve verilen ödeme emri dışındaki ödemelerde saymanlık fişi kullanır.</w:t>
      </w:r>
    </w:p>
    <w:p w:rsidR="00D22BC2" w:rsidRDefault="00D22BC2" w:rsidP="00D22BC2">
      <w:pPr>
        <w:pStyle w:val="GvdeMetniGirintisi"/>
        <w:tabs>
          <w:tab w:val="left" w:pos="923"/>
        </w:tabs>
        <w:ind w:firstLine="0"/>
      </w:pPr>
    </w:p>
    <w:p w:rsidR="00D22BC2" w:rsidRDefault="00D22BC2" w:rsidP="00D22BC2">
      <w:pPr>
        <w:pStyle w:val="GvdeMetniGirintisi"/>
        <w:numPr>
          <w:ilvl w:val="0"/>
          <w:numId w:val="4"/>
        </w:numPr>
        <w:tabs>
          <w:tab w:val="left" w:pos="923"/>
        </w:tabs>
      </w:pPr>
      <w:r>
        <w:t>Döner Sermaye İşletmesi satışlarında (Aşı vb.) Sayman Mutemet alındısı kullanır.</w:t>
      </w:r>
    </w:p>
    <w:p w:rsidR="00D22BC2" w:rsidRDefault="00D22BC2" w:rsidP="00D22BC2">
      <w:pPr>
        <w:pStyle w:val="GvdeMetniGirintisi"/>
        <w:tabs>
          <w:tab w:val="left" w:pos="923"/>
        </w:tabs>
        <w:ind w:firstLine="0"/>
      </w:pPr>
    </w:p>
    <w:p w:rsidR="00D22BC2" w:rsidRDefault="00D22BC2" w:rsidP="00D22BC2">
      <w:pPr>
        <w:pStyle w:val="GvdeMetniGirintisi"/>
        <w:numPr>
          <w:ilvl w:val="0"/>
          <w:numId w:val="4"/>
        </w:numPr>
        <w:tabs>
          <w:tab w:val="left" w:pos="923"/>
        </w:tabs>
      </w:pPr>
      <w:r>
        <w:t>Kiralama ve suni tohumlamalarda Sayman Mutemedi alındısı kullanır.</w:t>
      </w:r>
    </w:p>
    <w:p w:rsidR="00D22BC2" w:rsidRDefault="00D22BC2" w:rsidP="00D22BC2">
      <w:pPr>
        <w:pStyle w:val="GvdeMetniGirintisi"/>
        <w:tabs>
          <w:tab w:val="left" w:pos="6885"/>
        </w:tabs>
        <w:ind w:firstLine="0"/>
      </w:pPr>
      <w:r>
        <w:tab/>
      </w:r>
    </w:p>
    <w:p w:rsidR="00D22BC2" w:rsidRDefault="00D22BC2" w:rsidP="00D22BC2">
      <w:pPr>
        <w:pStyle w:val="GvdeMetniGirintisi"/>
        <w:numPr>
          <w:ilvl w:val="0"/>
          <w:numId w:val="4"/>
        </w:numPr>
        <w:tabs>
          <w:tab w:val="left" w:pos="923"/>
        </w:tabs>
      </w:pPr>
      <w:r>
        <w:t xml:space="preserve">Döner Sermaye İşletmesi vezne dışında nakden yapılan </w:t>
      </w:r>
      <w:proofErr w:type="gramStart"/>
      <w:r>
        <w:t>tahsilat</w:t>
      </w:r>
      <w:proofErr w:type="gramEnd"/>
      <w:r>
        <w:t xml:space="preserve"> karşılığında sayman mutemetleri tarafından yapılan tahsilatlarda Sayman Mutemedi alındısı kullanır.</w:t>
      </w:r>
    </w:p>
    <w:p w:rsidR="00D22BC2" w:rsidRDefault="00D22BC2" w:rsidP="00D22BC2">
      <w:pPr>
        <w:pStyle w:val="GvdeMetniGirintisi"/>
        <w:tabs>
          <w:tab w:val="left" w:pos="923"/>
        </w:tabs>
        <w:ind w:firstLine="0"/>
      </w:pPr>
    </w:p>
    <w:p w:rsidR="00D22BC2" w:rsidRDefault="00D22BC2" w:rsidP="00D22BC2">
      <w:pPr>
        <w:pStyle w:val="GvdeMetniGirintisi"/>
        <w:numPr>
          <w:ilvl w:val="0"/>
          <w:numId w:val="4"/>
        </w:numPr>
        <w:tabs>
          <w:tab w:val="left" w:pos="923"/>
        </w:tabs>
      </w:pPr>
      <w:r>
        <w:t>Yeni mal alımlarında Ayniyat alındısını hazırlar.</w:t>
      </w:r>
    </w:p>
    <w:p w:rsidR="00D22BC2" w:rsidRDefault="00D22BC2" w:rsidP="00D22BC2">
      <w:pPr>
        <w:pStyle w:val="GvdeMetniGirintisi"/>
        <w:tabs>
          <w:tab w:val="left" w:pos="923"/>
        </w:tabs>
        <w:ind w:firstLine="0"/>
      </w:pPr>
    </w:p>
    <w:p w:rsidR="00D22BC2" w:rsidRDefault="00D22BC2" w:rsidP="00D22BC2">
      <w:pPr>
        <w:pStyle w:val="GvdeMetniGirintisi"/>
        <w:numPr>
          <w:ilvl w:val="0"/>
          <w:numId w:val="4"/>
        </w:numPr>
        <w:tabs>
          <w:tab w:val="left" w:pos="923"/>
        </w:tabs>
      </w:pPr>
      <w:r>
        <w:t>Şube Müdürleri tarafından gönderilen ihtiyaç pusulaları inceler gereğini yapar.</w:t>
      </w:r>
    </w:p>
    <w:p w:rsidR="00D22BC2" w:rsidRDefault="00D22BC2" w:rsidP="00D22BC2">
      <w:pPr>
        <w:pStyle w:val="GvdeMetniGirintisi"/>
        <w:tabs>
          <w:tab w:val="left" w:pos="923"/>
        </w:tabs>
        <w:ind w:firstLine="0"/>
      </w:pPr>
    </w:p>
    <w:p w:rsidR="00D22BC2" w:rsidRDefault="00D22BC2" w:rsidP="00D22BC2">
      <w:pPr>
        <w:pStyle w:val="GvdeMetniGirintisi"/>
        <w:numPr>
          <w:ilvl w:val="0"/>
          <w:numId w:val="4"/>
        </w:numPr>
        <w:tabs>
          <w:tab w:val="left" w:pos="923"/>
        </w:tabs>
      </w:pPr>
      <w:r>
        <w:t>Döner Sermaye İşletmesi tarafından satılan ticari mal satışlarında Satış Maddeleri icmal fişi hazırlar ve kullanır.</w:t>
      </w:r>
    </w:p>
    <w:p w:rsidR="00D22BC2" w:rsidRDefault="00D22BC2" w:rsidP="00D22BC2">
      <w:pPr>
        <w:pStyle w:val="GvdeMetniGirintisi"/>
        <w:tabs>
          <w:tab w:val="left" w:pos="923"/>
        </w:tabs>
        <w:ind w:firstLine="0"/>
      </w:pPr>
    </w:p>
    <w:p w:rsidR="00D22BC2" w:rsidRDefault="00D22BC2" w:rsidP="00D22BC2">
      <w:pPr>
        <w:pStyle w:val="GvdeMetniGirintisi"/>
        <w:numPr>
          <w:ilvl w:val="0"/>
          <w:numId w:val="4"/>
        </w:numPr>
        <w:tabs>
          <w:tab w:val="left" w:pos="923"/>
        </w:tabs>
      </w:pPr>
      <w:r>
        <w:t>Döner Sermaye borçları nedeniyle bankalara gönderme emri hazırlar.</w:t>
      </w:r>
    </w:p>
    <w:p w:rsidR="00D22BC2" w:rsidRDefault="00D22BC2" w:rsidP="00D22BC2">
      <w:pPr>
        <w:pStyle w:val="GvdeMetniGirintisi"/>
        <w:tabs>
          <w:tab w:val="left" w:pos="923"/>
        </w:tabs>
        <w:ind w:firstLine="0"/>
      </w:pPr>
    </w:p>
    <w:p w:rsidR="00D22BC2" w:rsidRDefault="00D22BC2" w:rsidP="00D22BC2">
      <w:pPr>
        <w:pStyle w:val="GvdeMetniGirintisi"/>
        <w:numPr>
          <w:ilvl w:val="0"/>
          <w:numId w:val="4"/>
        </w:numPr>
        <w:tabs>
          <w:tab w:val="left" w:pos="923"/>
        </w:tabs>
      </w:pPr>
      <w:r>
        <w:t>Döner Sermaye İşletmesinin yapmış olduğu ödemelerden dolayı vergi, fon kesintileri ile ilgili mahsup alındısı hazırlar ve ilgili şahıslara gönderir.</w:t>
      </w:r>
    </w:p>
    <w:p w:rsidR="00D22BC2" w:rsidRDefault="00D22BC2" w:rsidP="00D22BC2">
      <w:pPr>
        <w:pStyle w:val="GvdeMetniGirintisi"/>
        <w:tabs>
          <w:tab w:val="left" w:pos="923"/>
        </w:tabs>
        <w:ind w:firstLine="0"/>
      </w:pPr>
    </w:p>
    <w:p w:rsidR="00D22BC2" w:rsidRDefault="00D22BC2" w:rsidP="00D22BC2">
      <w:pPr>
        <w:pStyle w:val="GvdeMetniGirintisi"/>
        <w:numPr>
          <w:ilvl w:val="0"/>
          <w:numId w:val="4"/>
        </w:numPr>
        <w:tabs>
          <w:tab w:val="left" w:pos="923"/>
        </w:tabs>
      </w:pPr>
      <w:r>
        <w:t>Kayda geçirilmesi gereken işlemleri tarih, sıra ve numara maddeleri ile Yevmiye Defterine kaydeder.</w:t>
      </w:r>
    </w:p>
    <w:p w:rsidR="00D22BC2" w:rsidRDefault="00D22BC2" w:rsidP="00D22BC2">
      <w:pPr>
        <w:pStyle w:val="GvdeMetniGirintisi"/>
        <w:tabs>
          <w:tab w:val="left" w:pos="923"/>
        </w:tabs>
        <w:ind w:firstLine="0"/>
      </w:pPr>
    </w:p>
    <w:p w:rsidR="00D22BC2" w:rsidRDefault="00D22BC2" w:rsidP="00D22BC2">
      <w:pPr>
        <w:pStyle w:val="GvdeMetniGirintisi"/>
        <w:numPr>
          <w:ilvl w:val="0"/>
          <w:numId w:val="4"/>
        </w:numPr>
        <w:tabs>
          <w:tab w:val="left" w:pos="923"/>
        </w:tabs>
      </w:pPr>
      <w:r>
        <w:t xml:space="preserve">Yevmiye Defterinde kayıtlı bulunan işlemleri usulüne uygun olarak hesaplara dağıtır ve bu hesaplarda toplanmasını sağlamak için Defteri Kebire ilgili kayıtları yapar. </w:t>
      </w:r>
    </w:p>
    <w:p w:rsidR="00D22BC2" w:rsidRDefault="00D22BC2" w:rsidP="00D22BC2">
      <w:pPr>
        <w:pStyle w:val="GvdeMetniGirintisi"/>
        <w:tabs>
          <w:tab w:val="left" w:pos="923"/>
        </w:tabs>
        <w:ind w:firstLine="0"/>
      </w:pPr>
    </w:p>
    <w:p w:rsidR="00D22BC2" w:rsidRDefault="00D22BC2" w:rsidP="00D22BC2">
      <w:pPr>
        <w:pStyle w:val="GvdeMetniGirintisi"/>
        <w:numPr>
          <w:ilvl w:val="0"/>
          <w:numId w:val="4"/>
        </w:numPr>
        <w:tabs>
          <w:tab w:val="left" w:pos="923"/>
        </w:tabs>
      </w:pPr>
      <w:r>
        <w:t>Döner Sermaye İşletmesinin kasayla ilgili işlemlerini günü gününe kasa defterine kaydeder.</w:t>
      </w:r>
    </w:p>
    <w:p w:rsidR="00D22BC2" w:rsidRDefault="00D22BC2" w:rsidP="00D22BC2">
      <w:pPr>
        <w:pStyle w:val="GvdeMetniGirintisi"/>
        <w:tabs>
          <w:tab w:val="left" w:pos="923"/>
        </w:tabs>
        <w:ind w:left="360" w:firstLine="0"/>
      </w:pPr>
    </w:p>
    <w:p w:rsidR="00D22BC2" w:rsidRDefault="00D22BC2" w:rsidP="00D22BC2">
      <w:pPr>
        <w:pStyle w:val="GvdeMetniGirintisi"/>
        <w:numPr>
          <w:ilvl w:val="0"/>
          <w:numId w:val="4"/>
        </w:numPr>
        <w:tabs>
          <w:tab w:val="left" w:pos="923"/>
        </w:tabs>
      </w:pPr>
      <w:r>
        <w:t xml:space="preserve">Hesaplara ayrı </w:t>
      </w:r>
      <w:proofErr w:type="spellStart"/>
      <w:r>
        <w:t>ayrı</w:t>
      </w:r>
      <w:proofErr w:type="spellEnd"/>
      <w:r>
        <w:t xml:space="preserve"> yardımcı defter tutar.</w:t>
      </w:r>
    </w:p>
    <w:p w:rsidR="00D22BC2" w:rsidRDefault="00D22BC2" w:rsidP="00D22BC2">
      <w:pPr>
        <w:pStyle w:val="GvdeMetniGirintisi"/>
        <w:tabs>
          <w:tab w:val="left" w:pos="923"/>
        </w:tabs>
        <w:ind w:firstLine="0"/>
      </w:pPr>
    </w:p>
    <w:p w:rsidR="00D22BC2" w:rsidRDefault="00D22BC2" w:rsidP="00D22BC2">
      <w:pPr>
        <w:pStyle w:val="GvdeMetniGirintisi"/>
        <w:numPr>
          <w:ilvl w:val="0"/>
          <w:numId w:val="4"/>
        </w:numPr>
        <w:tabs>
          <w:tab w:val="left" w:pos="923"/>
        </w:tabs>
      </w:pPr>
      <w:r>
        <w:t>Döner Sermaye İşletmesinin ilgili yıla ait bütçesini yıllık bütçe defterine kaydeder.</w:t>
      </w:r>
    </w:p>
    <w:p w:rsidR="00D22BC2" w:rsidRDefault="00D22BC2" w:rsidP="00D22BC2">
      <w:pPr>
        <w:pStyle w:val="GvdeMetniGirintisi"/>
        <w:tabs>
          <w:tab w:val="left" w:pos="923"/>
        </w:tabs>
        <w:ind w:firstLine="0"/>
      </w:pPr>
    </w:p>
    <w:p w:rsidR="00D22BC2" w:rsidRDefault="00D22BC2" w:rsidP="00D22BC2">
      <w:pPr>
        <w:pStyle w:val="GvdeMetniGirintisi"/>
        <w:numPr>
          <w:ilvl w:val="0"/>
          <w:numId w:val="4"/>
        </w:numPr>
        <w:tabs>
          <w:tab w:val="left" w:pos="923"/>
        </w:tabs>
      </w:pPr>
      <w:r>
        <w:t>Döner Sermaye İşletmesi tarafından tahsil edilen vergilerin Vergi dairesine damga vergi formu hazırlayarak teslim eder.</w:t>
      </w:r>
    </w:p>
    <w:p w:rsidR="00D22BC2" w:rsidRPr="00A3253C" w:rsidRDefault="00D22BC2" w:rsidP="00D22BC2">
      <w:pPr>
        <w:pStyle w:val="GvdeMetniGirintisi"/>
        <w:tabs>
          <w:tab w:val="left" w:pos="923"/>
        </w:tabs>
        <w:ind w:firstLine="0"/>
        <w:rPr>
          <w:rFonts w:cs="Arial"/>
          <w:szCs w:val="24"/>
        </w:rPr>
      </w:pPr>
    </w:p>
    <w:p w:rsidR="00D22BC2" w:rsidRDefault="00D22BC2" w:rsidP="00D22BC2">
      <w:pPr>
        <w:numPr>
          <w:ilvl w:val="0"/>
          <w:numId w:val="4"/>
        </w:numPr>
        <w:tabs>
          <w:tab w:val="left" w:pos="92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K.D.V</w:t>
      </w:r>
      <w:proofErr w:type="gramStart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Damga Vergisi, Muhtasar Beyannamesi için vergi dairesine gerekli formları hazırlayarak internet aracılığıyla vergi dairesine gönderir. </w:t>
      </w:r>
    </w:p>
    <w:p w:rsidR="00D22BC2" w:rsidRDefault="00D22BC2" w:rsidP="00D22BC2">
      <w:pPr>
        <w:tabs>
          <w:tab w:val="left" w:pos="923"/>
        </w:tabs>
        <w:jc w:val="both"/>
        <w:rPr>
          <w:rFonts w:ascii="Arial" w:hAnsi="Arial" w:cs="Arial"/>
        </w:rPr>
      </w:pPr>
    </w:p>
    <w:p w:rsidR="00D22BC2" w:rsidRDefault="00D22BC2" w:rsidP="00D22BC2">
      <w:pPr>
        <w:numPr>
          <w:ilvl w:val="0"/>
          <w:numId w:val="4"/>
        </w:numPr>
        <w:tabs>
          <w:tab w:val="left" w:pos="92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Döner Sermaye </w:t>
      </w:r>
      <w:r w:rsidRPr="001F529E">
        <w:rPr>
          <w:rFonts w:ascii="Arial" w:hAnsi="Arial" w:cs="Arial"/>
        </w:rPr>
        <w:t xml:space="preserve">İşletmesi </w:t>
      </w:r>
      <w:r>
        <w:rPr>
          <w:rFonts w:ascii="Arial" w:hAnsi="Arial" w:cs="Arial"/>
        </w:rPr>
        <w:t>demir başlarını Demir Baş defterine kaydeder.</w:t>
      </w:r>
    </w:p>
    <w:p w:rsidR="00D22BC2" w:rsidRDefault="00D22BC2" w:rsidP="00D22BC2">
      <w:pPr>
        <w:tabs>
          <w:tab w:val="left" w:pos="923"/>
        </w:tabs>
        <w:jc w:val="both"/>
        <w:rPr>
          <w:rFonts w:ascii="Arial" w:hAnsi="Arial" w:cs="Arial"/>
        </w:rPr>
      </w:pPr>
    </w:p>
    <w:p w:rsidR="00D22BC2" w:rsidRDefault="00D22BC2" w:rsidP="00D22BC2">
      <w:pPr>
        <w:numPr>
          <w:ilvl w:val="0"/>
          <w:numId w:val="4"/>
        </w:numPr>
        <w:tabs>
          <w:tab w:val="left" w:pos="92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İhalelerde teminat olarak alınan teminatlara menkul kıymetler alındısı düzenler.</w:t>
      </w:r>
    </w:p>
    <w:p w:rsidR="00D22BC2" w:rsidRDefault="00D22BC2" w:rsidP="00D22BC2">
      <w:pPr>
        <w:tabs>
          <w:tab w:val="left" w:pos="923"/>
        </w:tabs>
        <w:ind w:firstLine="60"/>
        <w:jc w:val="both"/>
        <w:rPr>
          <w:rFonts w:ascii="Arial" w:hAnsi="Arial" w:cs="Arial"/>
        </w:rPr>
      </w:pPr>
    </w:p>
    <w:p w:rsidR="00D22BC2" w:rsidRDefault="00D22BC2" w:rsidP="00D22BC2">
      <w:pPr>
        <w:numPr>
          <w:ilvl w:val="0"/>
          <w:numId w:val="4"/>
        </w:numPr>
        <w:tabs>
          <w:tab w:val="left" w:pos="92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Aylık kasa sayımını yapar. Kasa Sayım Tutanağı düzenler.</w:t>
      </w:r>
    </w:p>
    <w:p w:rsidR="00D22BC2" w:rsidRDefault="00D22BC2" w:rsidP="00D22BC2">
      <w:pPr>
        <w:tabs>
          <w:tab w:val="left" w:pos="923"/>
        </w:tabs>
        <w:jc w:val="both"/>
        <w:rPr>
          <w:rFonts w:ascii="Arial" w:hAnsi="Arial" w:cs="Arial"/>
        </w:rPr>
      </w:pPr>
    </w:p>
    <w:p w:rsidR="00D22BC2" w:rsidRDefault="00D22BC2" w:rsidP="00D22BC2">
      <w:pPr>
        <w:numPr>
          <w:ilvl w:val="0"/>
          <w:numId w:val="4"/>
        </w:numPr>
        <w:tabs>
          <w:tab w:val="left" w:pos="92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Döner Sermaye </w:t>
      </w:r>
      <w:r w:rsidRPr="00694B23">
        <w:rPr>
          <w:rFonts w:ascii="Arial" w:hAnsi="Arial" w:cs="Arial"/>
        </w:rPr>
        <w:t>İşletmesinin</w:t>
      </w:r>
      <w:r>
        <w:rPr>
          <w:rFonts w:ascii="Arial" w:hAnsi="Arial" w:cs="Arial"/>
        </w:rPr>
        <w:t xml:space="preserve"> bankalardaki hesap durumunu gösteren banka mevcudu </w:t>
      </w:r>
      <w:proofErr w:type="gramStart"/>
      <w:r>
        <w:rPr>
          <w:rFonts w:ascii="Arial" w:hAnsi="Arial" w:cs="Arial"/>
        </w:rPr>
        <w:t>tespit  tutanağını</w:t>
      </w:r>
      <w:proofErr w:type="gramEnd"/>
      <w:r>
        <w:rPr>
          <w:rFonts w:ascii="Arial" w:hAnsi="Arial" w:cs="Arial"/>
        </w:rPr>
        <w:t xml:space="preserve"> düzenler.</w:t>
      </w:r>
    </w:p>
    <w:p w:rsidR="00D22BC2" w:rsidRDefault="00D22BC2" w:rsidP="00D22BC2">
      <w:pPr>
        <w:tabs>
          <w:tab w:val="left" w:pos="923"/>
        </w:tabs>
        <w:jc w:val="both"/>
        <w:rPr>
          <w:rFonts w:ascii="Arial" w:hAnsi="Arial" w:cs="Arial"/>
        </w:rPr>
      </w:pPr>
    </w:p>
    <w:p w:rsidR="00D22BC2" w:rsidRDefault="00D22BC2" w:rsidP="00D22BC2">
      <w:pPr>
        <w:numPr>
          <w:ilvl w:val="0"/>
          <w:numId w:val="4"/>
        </w:numPr>
        <w:tabs>
          <w:tab w:val="left" w:pos="92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Yıl Sonundaki döner Sermaye </w:t>
      </w:r>
      <w:r w:rsidRPr="001B3887">
        <w:rPr>
          <w:rFonts w:ascii="Arial" w:hAnsi="Arial" w:cs="Arial"/>
        </w:rPr>
        <w:t>İşletmesinin</w:t>
      </w:r>
      <w:r>
        <w:rPr>
          <w:rFonts w:ascii="Arial" w:hAnsi="Arial" w:cs="Arial"/>
        </w:rPr>
        <w:t xml:space="preserve"> gelir ve gider dengesini gösteren bilançoyu hazırlar.</w:t>
      </w:r>
    </w:p>
    <w:p w:rsidR="00D22BC2" w:rsidRDefault="00D22BC2" w:rsidP="00D22BC2">
      <w:pPr>
        <w:tabs>
          <w:tab w:val="left" w:pos="923"/>
        </w:tabs>
        <w:jc w:val="both"/>
        <w:rPr>
          <w:rFonts w:ascii="Arial" w:hAnsi="Arial" w:cs="Arial"/>
        </w:rPr>
      </w:pPr>
    </w:p>
    <w:p w:rsidR="00D22BC2" w:rsidRDefault="00D22BC2" w:rsidP="00D22BC2">
      <w:pPr>
        <w:numPr>
          <w:ilvl w:val="0"/>
          <w:numId w:val="4"/>
        </w:numPr>
        <w:tabs>
          <w:tab w:val="left" w:pos="92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Her ay döner sermaye </w:t>
      </w:r>
      <w:r w:rsidRPr="001B3887">
        <w:rPr>
          <w:rFonts w:ascii="Arial" w:hAnsi="Arial" w:cs="Arial"/>
        </w:rPr>
        <w:t>İşletmesinin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yaptığı  karın</w:t>
      </w:r>
      <w:proofErr w:type="gramEnd"/>
      <w:r>
        <w:rPr>
          <w:rFonts w:ascii="Arial" w:hAnsi="Arial" w:cs="Arial"/>
        </w:rPr>
        <w:t xml:space="preserve"> %15 ini Gayri safi Milli Hasıla bildirimi ile muhasebeye yatırır.</w:t>
      </w:r>
    </w:p>
    <w:p w:rsidR="00D22BC2" w:rsidRDefault="00D22BC2" w:rsidP="00D22BC2">
      <w:pPr>
        <w:tabs>
          <w:tab w:val="left" w:pos="923"/>
        </w:tabs>
        <w:jc w:val="both"/>
        <w:rPr>
          <w:rFonts w:ascii="Arial" w:hAnsi="Arial" w:cs="Arial"/>
        </w:rPr>
      </w:pPr>
    </w:p>
    <w:p w:rsidR="00D22BC2" w:rsidRDefault="00D22BC2" w:rsidP="00D22BC2">
      <w:pPr>
        <w:numPr>
          <w:ilvl w:val="0"/>
          <w:numId w:val="4"/>
        </w:numPr>
        <w:tabs>
          <w:tab w:val="left" w:pos="92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Döner Sermaye </w:t>
      </w:r>
      <w:r w:rsidRPr="001B3887">
        <w:rPr>
          <w:rFonts w:ascii="Arial" w:hAnsi="Arial" w:cs="Arial"/>
        </w:rPr>
        <w:t>İşletmesi</w:t>
      </w:r>
      <w:r>
        <w:rPr>
          <w:rFonts w:ascii="Arial" w:hAnsi="Arial" w:cs="Arial"/>
        </w:rPr>
        <w:t xml:space="preserve"> hesaplarını topluca gösteren,  aylık ve yıllık olarak mizanı hazırlar.</w:t>
      </w:r>
    </w:p>
    <w:p w:rsidR="00D22BC2" w:rsidRDefault="00D22BC2" w:rsidP="00D22BC2">
      <w:pPr>
        <w:pStyle w:val="ListeParagraf"/>
        <w:rPr>
          <w:rFonts w:ascii="Arial" w:hAnsi="Arial" w:cs="Arial"/>
        </w:rPr>
      </w:pPr>
    </w:p>
    <w:p w:rsidR="00D22BC2" w:rsidRPr="00767441" w:rsidRDefault="00D22BC2" w:rsidP="00D22BC2">
      <w:pPr>
        <w:pStyle w:val="ListeParagraf"/>
        <w:numPr>
          <w:ilvl w:val="0"/>
          <w:numId w:val="4"/>
        </w:numPr>
        <w:spacing w:before="120" w:after="120"/>
        <w:contextualSpacing/>
        <w:jc w:val="both"/>
        <w:rPr>
          <w:rFonts w:ascii="Arial" w:hAnsi="Arial" w:cs="Arial"/>
        </w:rPr>
      </w:pPr>
      <w:proofErr w:type="gramStart"/>
      <w:r w:rsidRPr="00767441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D22BC2" w:rsidRPr="00767441" w:rsidRDefault="00D22BC2" w:rsidP="00D22BC2">
      <w:pPr>
        <w:pStyle w:val="ListeParagraf"/>
        <w:numPr>
          <w:ilvl w:val="0"/>
          <w:numId w:val="4"/>
        </w:numPr>
        <w:spacing w:before="120" w:after="120"/>
        <w:contextualSpacing/>
        <w:jc w:val="both"/>
        <w:rPr>
          <w:rFonts w:ascii="Arial" w:hAnsi="Arial" w:cs="Arial"/>
        </w:rPr>
      </w:pPr>
      <w:r w:rsidRPr="00767441">
        <w:rPr>
          <w:rFonts w:ascii="Arial" w:hAnsi="Arial" w:cs="Arial"/>
        </w:rPr>
        <w:t>Görev alanı ile ilgili mevzuatı düzenli olarak izlemek.</w:t>
      </w:r>
    </w:p>
    <w:p w:rsidR="00D22BC2" w:rsidRPr="00767441" w:rsidRDefault="00D22BC2" w:rsidP="00D22BC2">
      <w:pPr>
        <w:pStyle w:val="ListeParagraf"/>
        <w:numPr>
          <w:ilvl w:val="0"/>
          <w:numId w:val="4"/>
        </w:numPr>
        <w:tabs>
          <w:tab w:val="left" w:pos="360"/>
        </w:tabs>
        <w:spacing w:before="120" w:after="120"/>
        <w:contextualSpacing/>
        <w:jc w:val="both"/>
        <w:rPr>
          <w:rFonts w:ascii="Arial" w:hAnsi="Arial" w:cs="Arial"/>
        </w:rPr>
      </w:pPr>
      <w:r w:rsidRPr="00767441">
        <w:rPr>
          <w:rFonts w:ascii="Arial" w:hAnsi="Arial" w:cs="Arial"/>
        </w:rPr>
        <w:t xml:space="preserve">Görev alanı ile ilgili tüm kayıt, evrak ve değerlerin korunmasından sorumlu olmak, arşiv oluşturmak ve düzenini sağlamak. </w:t>
      </w:r>
    </w:p>
    <w:p w:rsidR="00D22BC2" w:rsidRPr="00767441" w:rsidRDefault="00D22BC2" w:rsidP="00D22BC2">
      <w:pPr>
        <w:pStyle w:val="ListeParagraf"/>
        <w:numPr>
          <w:ilvl w:val="0"/>
          <w:numId w:val="4"/>
        </w:numPr>
        <w:tabs>
          <w:tab w:val="left" w:pos="360"/>
        </w:tabs>
        <w:spacing w:before="120" w:after="120"/>
        <w:contextualSpacing/>
        <w:jc w:val="both"/>
        <w:rPr>
          <w:rFonts w:ascii="Arial" w:hAnsi="Arial" w:cs="Arial"/>
        </w:rPr>
      </w:pPr>
      <w:r w:rsidRPr="00767441">
        <w:rPr>
          <w:rFonts w:ascii="Arial" w:hAnsi="Arial" w:cs="Arial"/>
        </w:rPr>
        <w:t xml:space="preserve">Görev ve sorumluluk alanındaki tüm faaliyetlerin mevcut iç kontrol sistemi tanım ve talimatlarına uygun olarak yürütülmesini sağlamak. </w:t>
      </w:r>
    </w:p>
    <w:p w:rsidR="00D22BC2" w:rsidRPr="00767441" w:rsidRDefault="00D22BC2" w:rsidP="00D22BC2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</w:rPr>
      </w:pPr>
      <w:r w:rsidRPr="00767441">
        <w:rPr>
          <w:rFonts w:ascii="Arial" w:hAnsi="Arial" w:cs="Arial"/>
        </w:rPr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D22BC2" w:rsidRPr="00767441" w:rsidRDefault="00D22BC2" w:rsidP="00D22BC2">
      <w:pPr>
        <w:pStyle w:val="ListeParagraf"/>
        <w:numPr>
          <w:ilvl w:val="0"/>
          <w:numId w:val="4"/>
        </w:numPr>
        <w:spacing w:before="120" w:after="120"/>
        <w:contextualSpacing/>
        <w:jc w:val="both"/>
        <w:rPr>
          <w:rFonts w:ascii="Arial" w:hAnsi="Arial" w:cs="Arial"/>
        </w:rPr>
      </w:pPr>
      <w:proofErr w:type="gramStart"/>
      <w:r w:rsidRPr="00767441">
        <w:rPr>
          <w:rFonts w:ascii="Arial" w:hAnsi="Arial" w:cs="Arial"/>
        </w:rPr>
        <w:t>İş sağlığı ve iş güvenliği kurallarına uymak, sorumluluğu altında bulunan ya da birlikte çalıştığı kişilerin söz konusu kurallara uymalarını sağlamak, gerektiğinde uyarı ve tavsiyelerde bulunmak.</w:t>
      </w:r>
      <w:proofErr w:type="gramEnd"/>
    </w:p>
    <w:p w:rsidR="00D22BC2" w:rsidRPr="00767441" w:rsidRDefault="00D22BC2" w:rsidP="00D22BC2">
      <w:pPr>
        <w:pStyle w:val="ListeParagraf"/>
        <w:numPr>
          <w:ilvl w:val="0"/>
          <w:numId w:val="4"/>
        </w:numPr>
        <w:spacing w:before="120" w:after="120"/>
        <w:contextualSpacing/>
        <w:jc w:val="both"/>
        <w:rPr>
          <w:rFonts w:ascii="Arial" w:hAnsi="Arial" w:cs="Arial"/>
        </w:rPr>
      </w:pPr>
      <w:proofErr w:type="gramStart"/>
      <w:r w:rsidRPr="00767441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D22BC2" w:rsidRPr="00767441" w:rsidRDefault="00D22BC2" w:rsidP="00D22BC2">
      <w:pPr>
        <w:pStyle w:val="ListeParagraf"/>
        <w:numPr>
          <w:ilvl w:val="0"/>
          <w:numId w:val="4"/>
        </w:numPr>
        <w:spacing w:before="120" w:after="120"/>
        <w:contextualSpacing/>
        <w:jc w:val="both"/>
        <w:rPr>
          <w:rFonts w:ascii="Arial" w:hAnsi="Arial" w:cs="Arial"/>
        </w:rPr>
      </w:pPr>
      <w:r w:rsidRPr="00767441">
        <w:rPr>
          <w:rFonts w:ascii="Arial" w:hAnsi="Arial" w:cs="Arial"/>
        </w:rPr>
        <w:lastRenderedPageBreak/>
        <w:t>Görev alanı ile ilgili olarak yöneticisi tarafından verilen diğer görevleri yerine getirmek.</w:t>
      </w:r>
    </w:p>
    <w:p w:rsidR="00D22BC2" w:rsidRDefault="00D22BC2" w:rsidP="00D22BC2">
      <w:pPr>
        <w:tabs>
          <w:tab w:val="left" w:pos="923"/>
        </w:tabs>
        <w:ind w:left="720"/>
        <w:jc w:val="both"/>
        <w:rPr>
          <w:rFonts w:ascii="Arial" w:hAnsi="Arial" w:cs="Arial"/>
        </w:rPr>
      </w:pPr>
    </w:p>
    <w:p w:rsidR="00D22BC2" w:rsidRDefault="00D22BC2" w:rsidP="00D22BC2">
      <w:pPr>
        <w:tabs>
          <w:tab w:val="left" w:pos="923"/>
        </w:tabs>
        <w:jc w:val="both"/>
        <w:rPr>
          <w:rFonts w:ascii="Arial" w:hAnsi="Arial" w:cs="Arial"/>
        </w:rPr>
      </w:pPr>
    </w:p>
    <w:p w:rsidR="00D22BC2" w:rsidRPr="00154ECE" w:rsidRDefault="00D22BC2" w:rsidP="00D22BC2">
      <w:pPr>
        <w:tabs>
          <w:tab w:val="left" w:pos="923"/>
        </w:tabs>
        <w:ind w:left="497"/>
        <w:jc w:val="both"/>
        <w:rPr>
          <w:rFonts w:ascii="Arial" w:hAnsi="Arial" w:cs="Arial"/>
        </w:rPr>
      </w:pPr>
    </w:p>
    <w:p w:rsidR="00D22BC2" w:rsidRPr="00154ECE" w:rsidRDefault="00D22BC2" w:rsidP="00D22BC2">
      <w:pPr>
        <w:jc w:val="both"/>
        <w:rPr>
          <w:rFonts w:ascii="Arial" w:hAnsi="Arial" w:cs="Arial"/>
          <w:b/>
        </w:rPr>
      </w:pPr>
      <w:r w:rsidRPr="00154ECE">
        <w:rPr>
          <w:rFonts w:ascii="Arial" w:hAnsi="Arial" w:cs="Arial"/>
          <w:b/>
        </w:rPr>
        <w:t>YETKİLERİ:</w:t>
      </w:r>
    </w:p>
    <w:p w:rsidR="00D22BC2" w:rsidRPr="00154ECE" w:rsidRDefault="00D22BC2" w:rsidP="00D22BC2">
      <w:pPr>
        <w:tabs>
          <w:tab w:val="left" w:pos="923"/>
        </w:tabs>
        <w:ind w:left="923" w:hanging="426"/>
        <w:jc w:val="both"/>
        <w:rPr>
          <w:rFonts w:ascii="Arial" w:hAnsi="Arial" w:cs="Arial"/>
          <w:b/>
        </w:rPr>
      </w:pPr>
    </w:p>
    <w:p w:rsidR="00D22BC2" w:rsidRPr="00154ECE" w:rsidRDefault="00D22BC2" w:rsidP="00D22BC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154ECE">
        <w:rPr>
          <w:rFonts w:ascii="Arial" w:hAnsi="Arial" w:cs="Arial"/>
        </w:rPr>
        <w:t>Görevinin gerektirdiği alet, makine, demirbaş, yayın ve kırtasiyeleri kullanma yetkisi.</w:t>
      </w:r>
    </w:p>
    <w:p w:rsidR="00D22BC2" w:rsidRDefault="00D22BC2" w:rsidP="00D22BC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154ECE">
        <w:rPr>
          <w:rFonts w:ascii="Arial" w:hAnsi="Arial" w:cs="Arial"/>
        </w:rPr>
        <w:t>Amirlerinin vereceği diğer yetkiler.</w:t>
      </w:r>
    </w:p>
    <w:p w:rsidR="00D22BC2" w:rsidRDefault="00D22BC2" w:rsidP="00D22BC2">
      <w:pPr>
        <w:jc w:val="both"/>
        <w:rPr>
          <w:rFonts w:ascii="Arial" w:hAnsi="Arial" w:cs="Arial"/>
        </w:rPr>
      </w:pPr>
    </w:p>
    <w:p w:rsidR="00D22BC2" w:rsidRDefault="00D22BC2" w:rsidP="00D22BC2">
      <w:pPr>
        <w:pStyle w:val="P24"/>
        <w:jc w:val="both"/>
      </w:pPr>
      <w:r>
        <w:rPr>
          <w:rStyle w:val="T9"/>
        </w:rPr>
        <w:t>EN YAKIN YÖNETİCİSİ:</w:t>
      </w:r>
    </w:p>
    <w:p w:rsidR="00D22BC2" w:rsidRDefault="00D22BC2" w:rsidP="00D22BC2">
      <w:pPr>
        <w:pStyle w:val="P24"/>
        <w:jc w:val="both"/>
      </w:pPr>
      <w:r>
        <w:rPr>
          <w:rStyle w:val="T2"/>
        </w:rPr>
        <w:t>Döner Sermaye Saymanı</w:t>
      </w:r>
    </w:p>
    <w:p w:rsidR="00D22BC2" w:rsidRDefault="00D22BC2" w:rsidP="00D22BC2">
      <w:pPr>
        <w:pStyle w:val="P24"/>
        <w:jc w:val="both"/>
      </w:pPr>
      <w:r>
        <w:rPr>
          <w:rStyle w:val="T9"/>
        </w:rPr>
        <w:t>ALTINDAKİ BAĞLI İŞ UNVANLARI:</w:t>
      </w:r>
    </w:p>
    <w:p w:rsidR="00D22BC2" w:rsidRDefault="00D22BC2" w:rsidP="00D22BC2">
      <w:pPr>
        <w:tabs>
          <w:tab w:val="left" w:pos="92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--------</w:t>
      </w:r>
    </w:p>
    <w:p w:rsidR="00D22BC2" w:rsidRDefault="00D22BC2" w:rsidP="00D22BC2">
      <w:pPr>
        <w:pStyle w:val="P24"/>
        <w:jc w:val="both"/>
        <w:rPr>
          <w:rStyle w:val="T9"/>
        </w:rPr>
      </w:pPr>
      <w:r>
        <w:rPr>
          <w:rStyle w:val="T9"/>
        </w:rPr>
        <w:t>BU İŞTE ÇALIŞANDA ARANAN NİTELİKLER:</w:t>
      </w:r>
    </w:p>
    <w:p w:rsidR="00D22BC2" w:rsidRDefault="00D22BC2" w:rsidP="00D22BC2">
      <w:pPr>
        <w:numPr>
          <w:ilvl w:val="0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Görevin gerektirdiği bilgiye sahip olmak.</w:t>
      </w:r>
      <w:proofErr w:type="gramEnd"/>
    </w:p>
    <w:p w:rsidR="00D22BC2" w:rsidRDefault="00D22BC2" w:rsidP="00D22BC2">
      <w:pPr>
        <w:pStyle w:val="P25"/>
        <w:jc w:val="both"/>
      </w:pPr>
      <w:r>
        <w:rPr>
          <w:rStyle w:val="T9"/>
        </w:rPr>
        <w:t>ÇALIŞMA KOŞULLARI:</w:t>
      </w:r>
    </w:p>
    <w:p w:rsidR="00D22BC2" w:rsidRDefault="00D22BC2" w:rsidP="00D22BC2">
      <w:pPr>
        <w:pStyle w:val="P20"/>
        <w:numPr>
          <w:ilvl w:val="0"/>
          <w:numId w:val="3"/>
        </w:numPr>
        <w:jc w:val="both"/>
      </w:pPr>
      <w:r>
        <w:rPr>
          <w:rStyle w:val="T2"/>
        </w:rPr>
        <w:t>Çalışma saatleri içinde görev yapmak.</w:t>
      </w:r>
    </w:p>
    <w:p w:rsidR="00D22BC2" w:rsidRDefault="00D22BC2" w:rsidP="00D22BC2">
      <w:pPr>
        <w:pStyle w:val="P20"/>
        <w:numPr>
          <w:ilvl w:val="0"/>
          <w:numId w:val="3"/>
        </w:numPr>
        <w:jc w:val="both"/>
      </w:pPr>
      <w:r>
        <w:rPr>
          <w:rStyle w:val="T2"/>
        </w:rPr>
        <w:t>Gerektiğinde normal çalışma saatleri dışında da görev yapabilmek.</w:t>
      </w:r>
    </w:p>
    <w:p w:rsidR="00D22BC2" w:rsidRDefault="00D22BC2" w:rsidP="00D22BC2">
      <w:pPr>
        <w:pStyle w:val="P20"/>
        <w:numPr>
          <w:ilvl w:val="0"/>
          <w:numId w:val="3"/>
        </w:numPr>
        <w:jc w:val="both"/>
      </w:pPr>
      <w:proofErr w:type="gramStart"/>
      <w:r>
        <w:rPr>
          <w:rStyle w:val="T2"/>
        </w:rPr>
        <w:t>Büro ortamında çalışmak.</w:t>
      </w:r>
      <w:proofErr w:type="gramEnd"/>
    </w:p>
    <w:p w:rsidR="00D22BC2" w:rsidRPr="00154ECE" w:rsidRDefault="00D22BC2" w:rsidP="00D22BC2">
      <w:pPr>
        <w:tabs>
          <w:tab w:val="left" w:pos="923"/>
        </w:tabs>
        <w:jc w:val="both"/>
        <w:rPr>
          <w:rFonts w:ascii="Arial" w:hAnsi="Arial" w:cs="Arial"/>
        </w:rPr>
      </w:pPr>
    </w:p>
    <w:p w:rsidR="00D22BC2" w:rsidRDefault="00D22BC2" w:rsidP="00D22BC2">
      <w:pPr>
        <w:jc w:val="both"/>
      </w:pPr>
    </w:p>
    <w:p w:rsidR="00D77C41" w:rsidRDefault="00D77C41"/>
    <w:sectPr w:rsidR="00D77C41" w:rsidSect="00D77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ndale Sans U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1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1">
    <w:charset w:val="00"/>
    <w:family w:val="roman"/>
    <w:pitch w:val="variable"/>
    <w:sig w:usb0="00000000" w:usb1="00000000" w:usb2="00000000" w:usb3="00000000" w:csb0="00000000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D0D"/>
    <w:multiLevelType w:val="hybridMultilevel"/>
    <w:tmpl w:val="1444B88A"/>
    <w:lvl w:ilvl="0" w:tplc="1FD0B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B4B98"/>
    <w:multiLevelType w:val="hybridMultilevel"/>
    <w:tmpl w:val="9C3417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AB7438"/>
    <w:multiLevelType w:val="hybridMultilevel"/>
    <w:tmpl w:val="E97277E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6A3A40"/>
    <w:multiLevelType w:val="hybridMultilevel"/>
    <w:tmpl w:val="C1AEAA8A"/>
    <w:lvl w:ilvl="0" w:tplc="5AC24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BC2"/>
    <w:rsid w:val="00D22BC2"/>
    <w:rsid w:val="00D7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22BC2"/>
    <w:rPr>
      <w:color w:val="0000FF"/>
      <w:u w:val="single"/>
    </w:rPr>
  </w:style>
  <w:style w:type="paragraph" w:styleId="stbilgi">
    <w:name w:val="header"/>
    <w:basedOn w:val="Normal"/>
    <w:link w:val="stbilgiChar"/>
    <w:rsid w:val="00D22B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22BC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Normal"/>
    <w:rsid w:val="00D22BC2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GvdeMetniGirintisi">
    <w:name w:val="Body Text Indent"/>
    <w:basedOn w:val="Normal"/>
    <w:link w:val="GvdeMetniGirintisiChar"/>
    <w:rsid w:val="00D22BC2"/>
    <w:pPr>
      <w:ind w:firstLine="356"/>
      <w:jc w:val="both"/>
    </w:pPr>
    <w:rPr>
      <w:rFonts w:ascii="Arial" w:hAnsi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22BC2"/>
    <w:rPr>
      <w:rFonts w:ascii="Arial" w:eastAsia="Times New Roman" w:hAnsi="Arial" w:cs="Times New Roman"/>
      <w:sz w:val="24"/>
      <w:szCs w:val="20"/>
      <w:lang w:eastAsia="tr-TR"/>
    </w:rPr>
  </w:style>
  <w:style w:type="paragraph" w:customStyle="1" w:styleId="P24">
    <w:name w:val="P24"/>
    <w:basedOn w:val="Normal"/>
    <w:hidden/>
    <w:rsid w:val="00D22BC2"/>
    <w:pPr>
      <w:widowControl w:val="0"/>
      <w:tabs>
        <w:tab w:val="left" w:pos="360"/>
      </w:tabs>
      <w:adjustRightInd w:val="0"/>
      <w:spacing w:before="120" w:after="120"/>
      <w:ind w:left="360" w:hanging="360"/>
      <w:jc w:val="distribute"/>
    </w:pPr>
    <w:rPr>
      <w:rFonts w:eastAsia="Times New Roman1" w:cs="Times New Roman1"/>
      <w:szCs w:val="20"/>
    </w:rPr>
  </w:style>
  <w:style w:type="character" w:customStyle="1" w:styleId="T2">
    <w:name w:val="T2"/>
    <w:hidden/>
    <w:rsid w:val="00D22BC2"/>
    <w:rPr>
      <w:rFonts w:ascii="Arial" w:hAnsi="Arial" w:cs="Arial1"/>
    </w:rPr>
  </w:style>
  <w:style w:type="character" w:customStyle="1" w:styleId="T9">
    <w:name w:val="T9"/>
    <w:hidden/>
    <w:rsid w:val="00D22BC2"/>
    <w:rPr>
      <w:rFonts w:ascii="Arial" w:hAnsi="Arial" w:cs="Arial1"/>
      <w:b/>
    </w:rPr>
  </w:style>
  <w:style w:type="paragraph" w:customStyle="1" w:styleId="P20">
    <w:name w:val="P20"/>
    <w:basedOn w:val="Normal"/>
    <w:hidden/>
    <w:rsid w:val="00D22BC2"/>
    <w:pPr>
      <w:widowControl w:val="0"/>
      <w:tabs>
        <w:tab w:val="left" w:pos="360"/>
      </w:tabs>
      <w:adjustRightInd w:val="0"/>
      <w:spacing w:before="120" w:after="120"/>
      <w:ind w:left="360"/>
    </w:pPr>
    <w:rPr>
      <w:rFonts w:eastAsia="Times New Roman1" w:cs="Times New Roman1"/>
      <w:szCs w:val="20"/>
    </w:rPr>
  </w:style>
  <w:style w:type="paragraph" w:customStyle="1" w:styleId="P25">
    <w:name w:val="P25"/>
    <w:basedOn w:val="Normal"/>
    <w:hidden/>
    <w:rsid w:val="00D22BC2"/>
    <w:pPr>
      <w:widowControl w:val="0"/>
      <w:tabs>
        <w:tab w:val="left" w:pos="360"/>
      </w:tabs>
      <w:adjustRightInd w:val="0"/>
      <w:spacing w:before="120" w:after="120"/>
      <w:ind w:left="360" w:hanging="360"/>
      <w:jc w:val="distribute"/>
    </w:pPr>
    <w:rPr>
      <w:rFonts w:eastAsia="Times New Roman1" w:cs="Times New Roman1"/>
      <w:szCs w:val="20"/>
    </w:rPr>
  </w:style>
  <w:style w:type="paragraph" w:styleId="ListeParagraf">
    <w:name w:val="List Paragraph"/>
    <w:basedOn w:val="Normal"/>
    <w:uiPriority w:val="34"/>
    <w:qFormat/>
    <w:rsid w:val="00D22BC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073F86-DA27-4125-BB93-6E649B3CA7FB}"/>
</file>

<file path=customXml/itemProps2.xml><?xml version="1.0" encoding="utf-8"?>
<ds:datastoreItem xmlns:ds="http://schemas.openxmlformats.org/officeDocument/2006/customXml" ds:itemID="{F6B53A85-7390-47E5-908F-443801C6CA1B}"/>
</file>

<file path=customXml/itemProps3.xml><?xml version="1.0" encoding="utf-8"?>
<ds:datastoreItem xmlns:ds="http://schemas.openxmlformats.org/officeDocument/2006/customXml" ds:itemID="{8D2ED600-AB23-4809-809E-43165A337D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2014-03-25T12:47:00Z</dcterms:created>
  <dcterms:modified xsi:type="dcterms:W3CDTF">2014-03-25T12:48:00Z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