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51" w:rsidRPr="00637509" w:rsidRDefault="009A5D73" w:rsidP="00952879">
      <w:pPr>
        <w:spacing w:after="0" w:line="240" w:lineRule="auto"/>
        <w:rPr>
          <w:rFonts w:ascii="Times New Roman" w:hAnsi="Times New Roman"/>
          <w:b/>
          <w:sz w:val="20"/>
          <w:szCs w:val="20"/>
        </w:rPr>
      </w:pPr>
      <w:bookmarkStart w:id="0" w:name="_GoBack"/>
      <w:bookmarkEnd w:id="0"/>
      <w:r w:rsidRPr="00637509">
        <w:rPr>
          <w:rFonts w:ascii="Times New Roman" w:hAnsi="Times New Roman"/>
          <w:b/>
          <w:sz w:val="20"/>
          <w:szCs w:val="20"/>
        </w:rPr>
        <w:t xml:space="preserve">  </w:t>
      </w:r>
      <w:r w:rsidR="001D27D6" w:rsidRPr="00637509">
        <w:rPr>
          <w:rFonts w:ascii="Times New Roman" w:hAnsi="Times New Roman"/>
          <w:b/>
          <w:sz w:val="20"/>
          <w:szCs w:val="20"/>
        </w:rPr>
        <w:t>İLÇE</w:t>
      </w:r>
      <w:r w:rsidR="00EA2D6D" w:rsidRPr="00637509">
        <w:rPr>
          <w:rFonts w:ascii="Times New Roman" w:hAnsi="Times New Roman"/>
          <w:b/>
          <w:sz w:val="20"/>
          <w:szCs w:val="20"/>
        </w:rPr>
        <w:t xml:space="preserve"> MÜDÜRÜ</w:t>
      </w:r>
    </w:p>
    <w:tbl>
      <w:tblPr>
        <w:tblW w:w="15168" w:type="dxa"/>
        <w:tblInd w:w="-5" w:type="dxa"/>
        <w:tblCellMar>
          <w:left w:w="70" w:type="dxa"/>
          <w:right w:w="70" w:type="dxa"/>
        </w:tblCellMar>
        <w:tblLook w:val="04A0" w:firstRow="1" w:lastRow="0" w:firstColumn="1" w:lastColumn="0" w:noHBand="0" w:noVBand="1"/>
      </w:tblPr>
      <w:tblGrid>
        <w:gridCol w:w="3903"/>
        <w:gridCol w:w="3260"/>
        <w:gridCol w:w="6379"/>
        <w:gridCol w:w="1626"/>
      </w:tblGrid>
      <w:tr w:rsidR="00A07F3C" w:rsidRPr="00637509" w:rsidTr="005D35CB">
        <w:trPr>
          <w:trHeight w:val="240"/>
        </w:trPr>
        <w:tc>
          <w:tcPr>
            <w:tcW w:w="3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3C" w:rsidRPr="00637509" w:rsidRDefault="00A07F3C" w:rsidP="00952879">
            <w:pPr>
              <w:spacing w:after="0" w:line="240" w:lineRule="auto"/>
              <w:rPr>
                <w:rFonts w:ascii="Times New Roman" w:hAnsi="Times New Roman"/>
                <w:b/>
                <w:bCs/>
                <w:color w:val="000000"/>
                <w:sz w:val="20"/>
                <w:szCs w:val="20"/>
                <w:lang w:eastAsia="tr-TR"/>
              </w:rPr>
            </w:pPr>
            <w:r w:rsidRPr="00637509">
              <w:rPr>
                <w:rFonts w:ascii="Times New Roman" w:hAnsi="Times New Roman"/>
                <w:b/>
                <w:bCs/>
                <w:color w:val="000000"/>
                <w:sz w:val="20"/>
                <w:szCs w:val="20"/>
                <w:lang w:eastAsia="tr-TR"/>
              </w:rPr>
              <w:t>ADI SOYADI</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07F3C" w:rsidRPr="00637509" w:rsidRDefault="00A07F3C" w:rsidP="00952879">
            <w:pPr>
              <w:spacing w:after="0" w:line="240" w:lineRule="auto"/>
              <w:rPr>
                <w:rFonts w:ascii="Times New Roman" w:hAnsi="Times New Roman"/>
                <w:b/>
                <w:bCs/>
                <w:color w:val="000000"/>
                <w:sz w:val="20"/>
                <w:szCs w:val="20"/>
                <w:lang w:eastAsia="tr-TR"/>
              </w:rPr>
            </w:pPr>
            <w:r w:rsidRPr="00637509">
              <w:rPr>
                <w:rFonts w:ascii="Times New Roman" w:hAnsi="Times New Roman"/>
                <w:b/>
                <w:bCs/>
                <w:color w:val="000000"/>
                <w:sz w:val="20"/>
                <w:szCs w:val="20"/>
                <w:lang w:eastAsia="tr-TR"/>
              </w:rPr>
              <w:t>KADRO UNVANI (MEVCUT)</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A07F3C" w:rsidRPr="00637509" w:rsidRDefault="00A07F3C" w:rsidP="00952879">
            <w:pPr>
              <w:spacing w:after="0" w:line="240" w:lineRule="auto"/>
              <w:rPr>
                <w:rFonts w:ascii="Times New Roman" w:hAnsi="Times New Roman"/>
                <w:b/>
                <w:bCs/>
                <w:color w:val="000000"/>
                <w:sz w:val="20"/>
                <w:szCs w:val="20"/>
                <w:lang w:eastAsia="tr-TR"/>
              </w:rPr>
            </w:pPr>
            <w:r w:rsidRPr="00637509">
              <w:rPr>
                <w:rFonts w:ascii="Times New Roman" w:hAnsi="Times New Roman"/>
                <w:b/>
                <w:bCs/>
                <w:color w:val="000000"/>
                <w:sz w:val="20"/>
                <w:szCs w:val="20"/>
                <w:lang w:eastAsia="tr-TR"/>
              </w:rPr>
              <w:t>İŞ (GÖREV) UNVANI (ÖNERİLEN)</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A07F3C" w:rsidRPr="00637509" w:rsidRDefault="00A07F3C" w:rsidP="00952879">
            <w:pPr>
              <w:spacing w:after="0" w:line="240" w:lineRule="auto"/>
              <w:jc w:val="center"/>
              <w:rPr>
                <w:rFonts w:ascii="Times New Roman" w:hAnsi="Times New Roman"/>
                <w:b/>
                <w:bCs/>
                <w:color w:val="000000"/>
                <w:sz w:val="20"/>
                <w:szCs w:val="20"/>
                <w:lang w:eastAsia="tr-TR"/>
              </w:rPr>
            </w:pPr>
            <w:r w:rsidRPr="00637509">
              <w:rPr>
                <w:rFonts w:ascii="Times New Roman" w:hAnsi="Times New Roman"/>
                <w:b/>
                <w:bCs/>
                <w:color w:val="000000"/>
                <w:sz w:val="20"/>
                <w:szCs w:val="20"/>
                <w:lang w:eastAsia="tr-TR"/>
              </w:rPr>
              <w:t>AÇIKLAMA</w:t>
            </w:r>
          </w:p>
        </w:tc>
      </w:tr>
      <w:tr w:rsidR="00A07F3C" w:rsidRPr="00637509" w:rsidTr="005D35CB">
        <w:trPr>
          <w:trHeight w:val="613"/>
        </w:trPr>
        <w:tc>
          <w:tcPr>
            <w:tcW w:w="3903" w:type="dxa"/>
            <w:tcBorders>
              <w:top w:val="nil"/>
              <w:left w:val="single" w:sz="4" w:space="0" w:color="auto"/>
              <w:bottom w:val="single" w:sz="4" w:space="0" w:color="auto"/>
              <w:right w:val="single" w:sz="4" w:space="0" w:color="auto"/>
            </w:tcBorders>
            <w:shd w:val="clear" w:color="auto" w:fill="auto"/>
            <w:noWrap/>
            <w:vAlign w:val="center"/>
          </w:tcPr>
          <w:p w:rsidR="00A07F3C" w:rsidRPr="00637509" w:rsidRDefault="00BF5B37" w:rsidP="00CE0E41">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Ramazan DEMİRASLAN</w:t>
            </w:r>
          </w:p>
          <w:p w:rsidR="00CE0E41" w:rsidRPr="00637509" w:rsidRDefault="00CE0E41" w:rsidP="00CE0E41">
            <w:pPr>
              <w:spacing w:after="0" w:line="240" w:lineRule="auto"/>
              <w:rPr>
                <w:rFonts w:ascii="Times New Roman" w:hAnsi="Times New Roman"/>
                <w:bCs/>
                <w:color w:val="000000"/>
                <w:sz w:val="20"/>
                <w:szCs w:val="20"/>
                <w:lang w:eastAsia="tr-TR"/>
              </w:rPr>
            </w:pPr>
          </w:p>
        </w:tc>
        <w:tc>
          <w:tcPr>
            <w:tcW w:w="3260" w:type="dxa"/>
            <w:tcBorders>
              <w:top w:val="nil"/>
              <w:left w:val="nil"/>
              <w:bottom w:val="single" w:sz="4" w:space="0" w:color="auto"/>
              <w:right w:val="single" w:sz="4" w:space="0" w:color="auto"/>
            </w:tcBorders>
            <w:shd w:val="clear" w:color="auto" w:fill="auto"/>
            <w:noWrap/>
            <w:vAlign w:val="center"/>
          </w:tcPr>
          <w:p w:rsidR="00A07F3C" w:rsidRPr="00637509" w:rsidRDefault="00BF5B37" w:rsidP="00CE0E41">
            <w:pPr>
              <w:spacing w:after="0" w:line="240" w:lineRule="auto"/>
              <w:rPr>
                <w:rFonts w:ascii="Times New Roman" w:hAnsi="Times New Roman"/>
                <w:sz w:val="20"/>
                <w:szCs w:val="20"/>
              </w:rPr>
            </w:pPr>
            <w:r w:rsidRPr="00637509">
              <w:rPr>
                <w:rFonts w:ascii="Times New Roman" w:hAnsi="Times New Roman"/>
                <w:sz w:val="20"/>
                <w:szCs w:val="20"/>
              </w:rPr>
              <w:t>Ziraat Mühendisi</w:t>
            </w:r>
          </w:p>
        </w:tc>
        <w:tc>
          <w:tcPr>
            <w:tcW w:w="6379" w:type="dxa"/>
            <w:tcBorders>
              <w:top w:val="nil"/>
              <w:left w:val="nil"/>
              <w:bottom w:val="single" w:sz="4" w:space="0" w:color="auto"/>
              <w:right w:val="single" w:sz="4" w:space="0" w:color="auto"/>
            </w:tcBorders>
            <w:shd w:val="clear" w:color="000000" w:fill="FFFFFF"/>
            <w:noWrap/>
            <w:vAlign w:val="center"/>
          </w:tcPr>
          <w:p w:rsidR="00A07F3C" w:rsidRPr="00637509" w:rsidRDefault="001D27D6" w:rsidP="000D2BB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İlçe Müdür</w:t>
            </w:r>
            <w:r w:rsidR="000D2BB9" w:rsidRPr="00637509">
              <w:rPr>
                <w:rFonts w:ascii="Times New Roman" w:hAnsi="Times New Roman"/>
                <w:color w:val="000000"/>
                <w:sz w:val="20"/>
                <w:szCs w:val="20"/>
                <w:lang w:eastAsia="tr-TR"/>
              </w:rPr>
              <w:t>ü</w:t>
            </w:r>
          </w:p>
        </w:tc>
        <w:tc>
          <w:tcPr>
            <w:tcW w:w="1626" w:type="dxa"/>
            <w:tcBorders>
              <w:top w:val="nil"/>
              <w:left w:val="nil"/>
              <w:bottom w:val="single" w:sz="4" w:space="0" w:color="auto"/>
              <w:right w:val="single" w:sz="4" w:space="0" w:color="auto"/>
            </w:tcBorders>
            <w:shd w:val="clear" w:color="auto" w:fill="auto"/>
            <w:noWrap/>
            <w:vAlign w:val="center"/>
          </w:tcPr>
          <w:p w:rsidR="00A07F3C" w:rsidRPr="00637509" w:rsidRDefault="00A07F3C" w:rsidP="00952879">
            <w:pPr>
              <w:spacing w:after="0" w:line="240" w:lineRule="auto"/>
              <w:rPr>
                <w:rFonts w:ascii="Times New Roman" w:hAnsi="Times New Roman"/>
                <w:color w:val="000000"/>
                <w:sz w:val="20"/>
                <w:szCs w:val="20"/>
                <w:lang w:eastAsia="tr-TR"/>
              </w:rPr>
            </w:pPr>
          </w:p>
        </w:tc>
      </w:tr>
    </w:tbl>
    <w:p w:rsidR="008E4361" w:rsidRPr="00637509" w:rsidRDefault="008E4361" w:rsidP="00952879">
      <w:pPr>
        <w:spacing w:after="0" w:line="240" w:lineRule="auto"/>
        <w:rPr>
          <w:rFonts w:ascii="Times New Roman" w:hAnsi="Times New Roman"/>
          <w:b/>
          <w:sz w:val="20"/>
          <w:szCs w:val="20"/>
        </w:rPr>
      </w:pPr>
    </w:p>
    <w:p w:rsidR="003F3932" w:rsidRPr="00637509" w:rsidRDefault="00EA2D6D" w:rsidP="00952879">
      <w:pPr>
        <w:spacing w:after="0" w:line="240" w:lineRule="auto"/>
        <w:rPr>
          <w:rFonts w:ascii="Times New Roman" w:hAnsi="Times New Roman"/>
          <w:b/>
          <w:sz w:val="20"/>
          <w:szCs w:val="20"/>
        </w:rPr>
      </w:pPr>
      <w:r w:rsidRPr="00637509">
        <w:rPr>
          <w:rFonts w:ascii="Times New Roman" w:hAnsi="Times New Roman"/>
          <w:b/>
          <w:sz w:val="20"/>
          <w:szCs w:val="20"/>
        </w:rPr>
        <w:t>PERSONEL</w:t>
      </w:r>
    </w:p>
    <w:tbl>
      <w:tblPr>
        <w:tblpPr w:leftFromText="141" w:rightFromText="141" w:vertAnchor="text" w:tblpXSpec="center" w:tblpY="1"/>
        <w:tblOverlap w:val="never"/>
        <w:tblW w:w="15173" w:type="dxa"/>
        <w:tblCellMar>
          <w:left w:w="70" w:type="dxa"/>
          <w:right w:w="70" w:type="dxa"/>
        </w:tblCellMar>
        <w:tblLook w:val="04A0" w:firstRow="1" w:lastRow="0" w:firstColumn="1" w:lastColumn="0" w:noHBand="0" w:noVBand="1"/>
      </w:tblPr>
      <w:tblGrid>
        <w:gridCol w:w="1696"/>
        <w:gridCol w:w="2268"/>
        <w:gridCol w:w="9498"/>
        <w:gridCol w:w="1711"/>
      </w:tblGrid>
      <w:tr w:rsidR="003F3932" w:rsidRPr="00637509" w:rsidTr="00F743F4">
        <w:trPr>
          <w:trHeight w:val="699"/>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32" w:rsidRPr="00637509" w:rsidRDefault="003F3932" w:rsidP="00B2344B">
            <w:pPr>
              <w:spacing w:after="0" w:line="240" w:lineRule="auto"/>
              <w:rPr>
                <w:rFonts w:ascii="Times New Roman" w:hAnsi="Times New Roman"/>
                <w:b/>
                <w:bCs/>
                <w:color w:val="000000"/>
                <w:sz w:val="20"/>
                <w:szCs w:val="20"/>
                <w:lang w:eastAsia="tr-TR"/>
              </w:rPr>
            </w:pPr>
            <w:r w:rsidRPr="00637509">
              <w:rPr>
                <w:rFonts w:ascii="Times New Roman" w:hAnsi="Times New Roman"/>
                <w:b/>
                <w:bCs/>
                <w:color w:val="000000"/>
                <w:sz w:val="20"/>
                <w:szCs w:val="20"/>
                <w:lang w:eastAsia="tr-TR"/>
              </w:rPr>
              <w:t>ADI SOYADI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F3932" w:rsidRPr="00637509" w:rsidRDefault="003F3932" w:rsidP="00B2344B">
            <w:pPr>
              <w:spacing w:after="0" w:line="240" w:lineRule="auto"/>
              <w:rPr>
                <w:rFonts w:ascii="Times New Roman" w:hAnsi="Times New Roman"/>
                <w:b/>
                <w:bCs/>
                <w:color w:val="000000"/>
                <w:sz w:val="20"/>
                <w:szCs w:val="20"/>
                <w:lang w:eastAsia="tr-TR"/>
              </w:rPr>
            </w:pPr>
            <w:r w:rsidRPr="00637509">
              <w:rPr>
                <w:rFonts w:ascii="Times New Roman" w:hAnsi="Times New Roman"/>
                <w:b/>
                <w:bCs/>
                <w:color w:val="000000"/>
                <w:sz w:val="20"/>
                <w:szCs w:val="20"/>
                <w:lang w:eastAsia="tr-TR"/>
              </w:rPr>
              <w:t>KADRO UNVANI (MEVCUT)</w:t>
            </w:r>
          </w:p>
        </w:tc>
        <w:tc>
          <w:tcPr>
            <w:tcW w:w="9498" w:type="dxa"/>
            <w:tcBorders>
              <w:top w:val="single" w:sz="4" w:space="0" w:color="auto"/>
              <w:left w:val="nil"/>
              <w:bottom w:val="single" w:sz="4" w:space="0" w:color="auto"/>
              <w:right w:val="single" w:sz="4" w:space="0" w:color="auto"/>
            </w:tcBorders>
            <w:shd w:val="clear" w:color="auto" w:fill="auto"/>
            <w:noWrap/>
            <w:vAlign w:val="center"/>
          </w:tcPr>
          <w:p w:rsidR="003F3932" w:rsidRPr="00637509" w:rsidRDefault="003F3932" w:rsidP="00B2344B">
            <w:pPr>
              <w:spacing w:after="0" w:line="240" w:lineRule="auto"/>
              <w:rPr>
                <w:rFonts w:ascii="Times New Roman" w:hAnsi="Times New Roman"/>
                <w:b/>
                <w:bCs/>
                <w:color w:val="000000"/>
                <w:sz w:val="20"/>
                <w:szCs w:val="20"/>
                <w:lang w:eastAsia="tr-TR"/>
              </w:rPr>
            </w:pPr>
            <w:r w:rsidRPr="00637509">
              <w:rPr>
                <w:rFonts w:ascii="Times New Roman" w:hAnsi="Times New Roman"/>
                <w:b/>
                <w:bCs/>
                <w:color w:val="000000"/>
                <w:sz w:val="20"/>
                <w:szCs w:val="20"/>
                <w:lang w:eastAsia="tr-TR"/>
              </w:rPr>
              <w:t>İŞ (GÖREV) UNVANI (ÖNERİLEN)</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3F3932" w:rsidRPr="00637509" w:rsidRDefault="003F3932" w:rsidP="00B2344B">
            <w:pPr>
              <w:spacing w:after="0" w:line="240" w:lineRule="auto"/>
              <w:rPr>
                <w:rFonts w:ascii="Times New Roman" w:hAnsi="Times New Roman"/>
                <w:b/>
                <w:bCs/>
                <w:color w:val="000000"/>
                <w:sz w:val="20"/>
                <w:szCs w:val="20"/>
                <w:lang w:eastAsia="tr-TR"/>
              </w:rPr>
            </w:pPr>
            <w:r w:rsidRPr="00637509">
              <w:rPr>
                <w:rFonts w:ascii="Times New Roman" w:hAnsi="Times New Roman"/>
                <w:b/>
                <w:bCs/>
                <w:color w:val="000000"/>
                <w:sz w:val="20"/>
                <w:szCs w:val="20"/>
                <w:lang w:eastAsia="tr-TR"/>
              </w:rPr>
              <w:t>AÇIKLAMA</w:t>
            </w:r>
          </w:p>
        </w:tc>
      </w:tr>
      <w:tr w:rsidR="00AA6686" w:rsidRPr="00637509" w:rsidTr="00946377">
        <w:trPr>
          <w:trHeight w:val="381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686" w:rsidRPr="00637509" w:rsidRDefault="00AA6686" w:rsidP="00AA6686">
            <w:pPr>
              <w:rPr>
                <w:rFonts w:ascii="Times New Roman" w:hAnsi="Times New Roman"/>
                <w:sz w:val="20"/>
                <w:szCs w:val="20"/>
              </w:rPr>
            </w:pPr>
            <w:r w:rsidRPr="00637509">
              <w:rPr>
                <w:rFonts w:ascii="Times New Roman" w:hAnsi="Times New Roman"/>
                <w:sz w:val="20"/>
                <w:szCs w:val="20"/>
              </w:rPr>
              <w:t>Ali DEMİRBAŞ</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A6686" w:rsidRPr="00637509" w:rsidRDefault="00AA6686" w:rsidP="00AA6686">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Ziraat Mühendisi</w:t>
            </w:r>
          </w:p>
        </w:tc>
        <w:tc>
          <w:tcPr>
            <w:tcW w:w="9498" w:type="dxa"/>
            <w:tcBorders>
              <w:top w:val="single" w:sz="4" w:space="0" w:color="auto"/>
              <w:left w:val="nil"/>
              <w:bottom w:val="single" w:sz="4" w:space="0" w:color="auto"/>
              <w:right w:val="single" w:sz="4" w:space="0" w:color="auto"/>
            </w:tcBorders>
            <w:shd w:val="clear" w:color="auto" w:fill="auto"/>
            <w:noWrap/>
            <w:vAlign w:val="center"/>
          </w:tcPr>
          <w:p w:rsidR="00D6255E" w:rsidRPr="00637509" w:rsidRDefault="00D6255E" w:rsidP="002E0EC7">
            <w:pPr>
              <w:numPr>
                <w:ilvl w:val="0"/>
                <w:numId w:val="1"/>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D6255E" w:rsidRPr="00637509" w:rsidRDefault="00D6255E" w:rsidP="002E0EC7">
            <w:pPr>
              <w:numPr>
                <w:ilvl w:val="0"/>
                <w:numId w:val="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D6255E" w:rsidRPr="00637509" w:rsidRDefault="00D6255E" w:rsidP="002E0EC7">
            <w:pPr>
              <w:numPr>
                <w:ilvl w:val="0"/>
                <w:numId w:val="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D6255E" w:rsidRPr="00637509" w:rsidRDefault="00D6255E" w:rsidP="002E0EC7">
            <w:pPr>
              <w:numPr>
                <w:ilvl w:val="0"/>
                <w:numId w:val="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D6255E" w:rsidRPr="00637509" w:rsidRDefault="00D6255E" w:rsidP="002E0EC7">
            <w:pPr>
              <w:numPr>
                <w:ilvl w:val="0"/>
                <w:numId w:val="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Gübre reçetesi tanzimi</w:t>
            </w:r>
          </w:p>
          <w:p w:rsidR="00C56887" w:rsidRPr="00637509" w:rsidRDefault="00C56887" w:rsidP="002E0EC7">
            <w:pPr>
              <w:numPr>
                <w:ilvl w:val="0"/>
                <w:numId w:val="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D6255E" w:rsidRPr="00637509" w:rsidRDefault="00D6255E" w:rsidP="002E0EC7">
            <w:pPr>
              <w:numPr>
                <w:ilvl w:val="0"/>
                <w:numId w:val="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Bitki Koruma Ürünleri reçete yazma işlemleri</w:t>
            </w:r>
          </w:p>
          <w:p w:rsidR="00D6255E" w:rsidRPr="00637509" w:rsidRDefault="00D6255E" w:rsidP="002E0EC7">
            <w:pPr>
              <w:numPr>
                <w:ilvl w:val="0"/>
                <w:numId w:val="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ÖKS. Veri girişi ve kontrolleri</w:t>
            </w:r>
          </w:p>
          <w:p w:rsidR="00AA6686" w:rsidRPr="00637509" w:rsidRDefault="00D6255E" w:rsidP="002E0EC7">
            <w:pPr>
              <w:numPr>
                <w:ilvl w:val="0"/>
                <w:numId w:val="1"/>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ÇATAK. Projesi desteklemeleri veri girişi, icmallerinin hazırlanması</w:t>
            </w:r>
          </w:p>
          <w:p w:rsidR="00371E37" w:rsidRPr="00637509" w:rsidRDefault="00530E43" w:rsidP="002E0EC7">
            <w:pPr>
              <w:numPr>
                <w:ilvl w:val="0"/>
                <w:numId w:val="1"/>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Tüketici fiyat izleme sistemi (TÜFİS)</w:t>
            </w:r>
          </w:p>
          <w:p w:rsidR="00530E43" w:rsidRPr="00637509" w:rsidRDefault="00371E37" w:rsidP="002E0EC7">
            <w:pPr>
              <w:numPr>
                <w:ilvl w:val="0"/>
                <w:numId w:val="1"/>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İstatistik veri ağı (İVA.)</w:t>
            </w:r>
          </w:p>
          <w:p w:rsidR="00371E37" w:rsidRPr="00637509" w:rsidRDefault="00371E37" w:rsidP="002E0EC7">
            <w:pPr>
              <w:numPr>
                <w:ilvl w:val="0"/>
                <w:numId w:val="1"/>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İstatistik bilgi sistemi (İBS.)</w:t>
            </w:r>
          </w:p>
          <w:p w:rsidR="00371E37" w:rsidRPr="00637509" w:rsidRDefault="00371E37" w:rsidP="002E0EC7">
            <w:pPr>
              <w:numPr>
                <w:ilvl w:val="0"/>
                <w:numId w:val="1"/>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Tarımsal maliyet sistemi (TAMSİS)</w:t>
            </w:r>
          </w:p>
          <w:p w:rsidR="00371E37" w:rsidRPr="00637509" w:rsidRDefault="00371E37" w:rsidP="002E0EC7">
            <w:pPr>
              <w:numPr>
                <w:ilvl w:val="0"/>
                <w:numId w:val="1"/>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Biçerdöver kontrolleri</w:t>
            </w:r>
          </w:p>
          <w:p w:rsidR="001424DC" w:rsidRPr="00637509" w:rsidRDefault="001424DC" w:rsidP="002E0EC7">
            <w:pPr>
              <w:numPr>
                <w:ilvl w:val="0"/>
                <w:numId w:val="1"/>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 xml:space="preserve">Gübre Kayıt ve Takip Sistemi </w:t>
            </w:r>
          </w:p>
          <w:p w:rsidR="001424DC" w:rsidRPr="00637509" w:rsidRDefault="006878F3" w:rsidP="00851564">
            <w:pPr>
              <w:numPr>
                <w:ilvl w:val="0"/>
                <w:numId w:val="1"/>
              </w:numPr>
              <w:spacing w:after="0" w:line="240" w:lineRule="auto"/>
              <w:jc w:val="both"/>
              <w:textAlignment w:val="baseline"/>
              <w:rPr>
                <w:rFonts w:ascii="Times New Roman" w:hAnsi="Times New Roman"/>
                <w:sz w:val="20"/>
                <w:szCs w:val="20"/>
                <w:lang w:eastAsia="tr-TR"/>
              </w:rPr>
            </w:pPr>
            <w:r>
              <w:rPr>
                <w:rFonts w:ascii="Times New Roman" w:hAnsi="Times New Roman"/>
                <w:bCs/>
                <w:sz w:val="20"/>
                <w:szCs w:val="20"/>
                <w:lang w:eastAsia="tr-TR"/>
              </w:rPr>
              <w:t>D</w:t>
            </w:r>
            <w:r w:rsidR="002E0EC7" w:rsidRPr="00637509">
              <w:rPr>
                <w:rFonts w:ascii="Times New Roman" w:hAnsi="Times New Roman"/>
                <w:bCs/>
                <w:sz w:val="20"/>
                <w:szCs w:val="20"/>
                <w:lang w:eastAsia="tr-TR"/>
              </w:rPr>
              <w:t>üşük faizli kredilere ait iş ve işlemler</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AA6686" w:rsidRPr="00637509" w:rsidRDefault="00AA6686" w:rsidP="00AA6686">
            <w:pPr>
              <w:spacing w:after="0" w:line="240" w:lineRule="auto"/>
              <w:rPr>
                <w:rFonts w:ascii="Times New Roman" w:hAnsi="Times New Roman"/>
                <w:b/>
                <w:bCs/>
                <w:color w:val="000000"/>
                <w:sz w:val="20"/>
                <w:szCs w:val="20"/>
                <w:lang w:eastAsia="tr-TR"/>
              </w:rPr>
            </w:pPr>
          </w:p>
        </w:tc>
      </w:tr>
      <w:tr w:rsidR="00AA6686" w:rsidRPr="00637509" w:rsidTr="00851564">
        <w:trPr>
          <w:trHeight w:val="339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686" w:rsidRPr="00637509" w:rsidRDefault="00AA6686" w:rsidP="00AA6686">
            <w:pPr>
              <w:rPr>
                <w:rFonts w:ascii="Times New Roman" w:hAnsi="Times New Roman"/>
                <w:sz w:val="20"/>
                <w:szCs w:val="20"/>
              </w:rPr>
            </w:pPr>
            <w:r w:rsidRPr="00637509">
              <w:rPr>
                <w:rFonts w:ascii="Times New Roman" w:hAnsi="Times New Roman"/>
                <w:sz w:val="20"/>
                <w:szCs w:val="20"/>
              </w:rPr>
              <w:t>Ali ÇALIŞKAN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A6686" w:rsidRPr="00637509" w:rsidRDefault="00AA6686" w:rsidP="00AA6686">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Ziraat Mühendisi</w:t>
            </w:r>
          </w:p>
        </w:tc>
        <w:tc>
          <w:tcPr>
            <w:tcW w:w="9498" w:type="dxa"/>
            <w:tcBorders>
              <w:top w:val="single" w:sz="4" w:space="0" w:color="auto"/>
              <w:left w:val="nil"/>
              <w:bottom w:val="single" w:sz="4" w:space="0" w:color="auto"/>
              <w:right w:val="single" w:sz="4" w:space="0" w:color="auto"/>
            </w:tcBorders>
            <w:shd w:val="clear" w:color="auto" w:fill="auto"/>
            <w:noWrap/>
            <w:vAlign w:val="center"/>
          </w:tcPr>
          <w:p w:rsidR="00AA6686" w:rsidRPr="00637509" w:rsidRDefault="00AA6686" w:rsidP="00495E98">
            <w:pPr>
              <w:numPr>
                <w:ilvl w:val="0"/>
                <w:numId w:val="2"/>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Gübre reçetesi tanzimi</w:t>
            </w:r>
          </w:p>
          <w:p w:rsidR="00C56887" w:rsidRPr="00637509" w:rsidRDefault="00C56887"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Bitki Koruma Ürünleri reçete yazma işlemleri</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desteklemeleri veri girişi, icmallerinin hazırlanması</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ÖKS. Veri girişi ve kontrolleri</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Gübre bayii kontrolleri</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Damlama sulama ve düşük faizli kredilere ait iş ve işlemler</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Fidan Pazar kontrolü</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proofErr w:type="spellStart"/>
            <w:r w:rsidRPr="00637509">
              <w:rPr>
                <w:rFonts w:ascii="Times New Roman" w:hAnsi="Times New Roman"/>
                <w:bCs/>
                <w:sz w:val="20"/>
                <w:szCs w:val="20"/>
                <w:lang w:eastAsia="tr-TR"/>
              </w:rPr>
              <w:t>Bambus</w:t>
            </w:r>
            <w:proofErr w:type="spellEnd"/>
            <w:r w:rsidRPr="00637509">
              <w:rPr>
                <w:rFonts w:ascii="Times New Roman" w:hAnsi="Times New Roman"/>
                <w:bCs/>
                <w:sz w:val="20"/>
                <w:szCs w:val="20"/>
                <w:lang w:eastAsia="tr-TR"/>
              </w:rPr>
              <w:t xml:space="preserve"> arı desteklemesi</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Gübre takip sistemi iş ve işlemleri</w:t>
            </w:r>
          </w:p>
          <w:p w:rsidR="00AA6686" w:rsidRPr="00637509" w:rsidRDefault="00AA6686" w:rsidP="00495E98">
            <w:pPr>
              <w:numPr>
                <w:ilvl w:val="0"/>
                <w:numId w:val="2"/>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Tüketici fiyat izleme sistemi (TÜFİS)</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AA6686" w:rsidRPr="00637509" w:rsidRDefault="00AA6686" w:rsidP="00AA6686">
            <w:pPr>
              <w:spacing w:after="0" w:line="240" w:lineRule="auto"/>
              <w:rPr>
                <w:rFonts w:ascii="Times New Roman" w:hAnsi="Times New Roman"/>
                <w:color w:val="000000"/>
                <w:sz w:val="20"/>
                <w:szCs w:val="20"/>
                <w:lang w:eastAsia="tr-TR"/>
              </w:rPr>
            </w:pPr>
          </w:p>
        </w:tc>
      </w:tr>
      <w:tr w:rsidR="00AA6686" w:rsidRPr="00637509" w:rsidTr="00851564">
        <w:trPr>
          <w:trHeight w:val="339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686" w:rsidRPr="00637509" w:rsidRDefault="00AA6686" w:rsidP="00AA6686">
            <w:pPr>
              <w:rPr>
                <w:rFonts w:ascii="Times New Roman" w:hAnsi="Times New Roman"/>
                <w:sz w:val="20"/>
                <w:szCs w:val="20"/>
              </w:rPr>
            </w:pPr>
            <w:r w:rsidRPr="00637509">
              <w:rPr>
                <w:rFonts w:ascii="Times New Roman" w:hAnsi="Times New Roman"/>
                <w:sz w:val="20"/>
                <w:szCs w:val="20"/>
              </w:rPr>
              <w:lastRenderedPageBreak/>
              <w:t>Ersin TÜZÜN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A6686" w:rsidRPr="00637509" w:rsidRDefault="00AA6686" w:rsidP="00AA6686">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Ziraat Mühendisi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AA6686" w:rsidRPr="00637509" w:rsidRDefault="00AA6686" w:rsidP="001424DC">
            <w:pPr>
              <w:numPr>
                <w:ilvl w:val="0"/>
                <w:numId w:val="5"/>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AA6686" w:rsidRPr="00637509" w:rsidRDefault="00AA6686"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AA6686" w:rsidRPr="00637509" w:rsidRDefault="00AA6686"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AA6686" w:rsidRPr="00637509" w:rsidRDefault="00AA6686"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AA6686" w:rsidRPr="00637509" w:rsidRDefault="00AA6686"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Gübre reçetesi tanzimi</w:t>
            </w:r>
          </w:p>
          <w:p w:rsidR="00CD08DB" w:rsidRPr="00637509" w:rsidRDefault="00CD08DB"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AA6686" w:rsidRPr="00637509" w:rsidRDefault="00AA6686"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Bitki Koruma Ürünleri reçete yazma işlemleri</w:t>
            </w:r>
          </w:p>
          <w:p w:rsidR="00AA6686" w:rsidRPr="00637509" w:rsidRDefault="00AA6686"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ÖKS. Veri girişi ve kontrolleri</w:t>
            </w:r>
          </w:p>
          <w:p w:rsidR="00AA6686" w:rsidRPr="00637509" w:rsidRDefault="004D3676" w:rsidP="001424DC">
            <w:pPr>
              <w:numPr>
                <w:ilvl w:val="0"/>
                <w:numId w:val="5"/>
              </w:numPr>
              <w:spacing w:after="0" w:line="240" w:lineRule="auto"/>
              <w:jc w:val="both"/>
              <w:textAlignment w:val="baseline"/>
              <w:rPr>
                <w:rFonts w:ascii="Times New Roman" w:hAnsi="Times New Roman"/>
                <w:bCs/>
                <w:sz w:val="20"/>
                <w:szCs w:val="20"/>
                <w:lang w:eastAsia="tr-TR"/>
              </w:rPr>
            </w:pPr>
            <w:r>
              <w:rPr>
                <w:rFonts w:ascii="Times New Roman" w:hAnsi="Times New Roman"/>
                <w:bCs/>
                <w:sz w:val="20"/>
                <w:szCs w:val="20"/>
                <w:lang w:eastAsia="tr-TR"/>
              </w:rPr>
              <w:t>D</w:t>
            </w:r>
            <w:r w:rsidR="00AA6686" w:rsidRPr="00637509">
              <w:rPr>
                <w:rFonts w:ascii="Times New Roman" w:hAnsi="Times New Roman"/>
                <w:bCs/>
                <w:sz w:val="20"/>
                <w:szCs w:val="20"/>
                <w:lang w:eastAsia="tr-TR"/>
              </w:rPr>
              <w:t>üşük faizli kredilere ait iş ve işlemler</w:t>
            </w:r>
          </w:p>
          <w:p w:rsidR="00AA6686" w:rsidRPr="00637509" w:rsidRDefault="00AA6686"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ÇMK. Meclisi iş ve işlemleri</w:t>
            </w:r>
          </w:p>
          <w:p w:rsidR="00AA6686" w:rsidRPr="00637509" w:rsidRDefault="00AA6686"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Fark ödemesi desteklemesi veri girişi, icmallerinin hazırlanması</w:t>
            </w:r>
          </w:p>
          <w:p w:rsidR="00314156" w:rsidRPr="00637509" w:rsidRDefault="00AA6686" w:rsidP="001424DC">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Biçerdöver kontrolleri</w:t>
            </w:r>
          </w:p>
          <w:p w:rsidR="001424DC" w:rsidRPr="00637509" w:rsidRDefault="001424DC" w:rsidP="00F47134">
            <w:pPr>
              <w:numPr>
                <w:ilvl w:val="0"/>
                <w:numId w:val="5"/>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sz w:val="20"/>
                <w:szCs w:val="20"/>
                <w:lang w:eastAsia="tr-TR"/>
              </w:rPr>
              <w:t xml:space="preserve">Gübre Kayıt ve Takip Sistemi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AA6686" w:rsidRPr="00637509" w:rsidRDefault="00AA6686" w:rsidP="00AA6686">
            <w:pPr>
              <w:spacing w:after="0" w:line="240" w:lineRule="auto"/>
              <w:rPr>
                <w:rFonts w:ascii="Times New Roman" w:hAnsi="Times New Roman"/>
                <w:color w:val="000000"/>
                <w:sz w:val="20"/>
                <w:szCs w:val="20"/>
                <w:lang w:eastAsia="tr-TR"/>
              </w:rPr>
            </w:pPr>
          </w:p>
        </w:tc>
      </w:tr>
      <w:tr w:rsidR="009012C8" w:rsidRPr="00637509" w:rsidTr="00836182">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2C8" w:rsidRPr="00637509" w:rsidRDefault="009012C8" w:rsidP="009012C8">
            <w:pPr>
              <w:rPr>
                <w:rFonts w:ascii="Times New Roman" w:hAnsi="Times New Roman"/>
                <w:sz w:val="20"/>
                <w:szCs w:val="20"/>
              </w:rPr>
            </w:pPr>
            <w:r w:rsidRPr="00637509">
              <w:rPr>
                <w:rFonts w:ascii="Times New Roman" w:hAnsi="Times New Roman"/>
                <w:sz w:val="20"/>
                <w:szCs w:val="20"/>
              </w:rPr>
              <w:t>Erhan GÜÇLÜ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012C8" w:rsidRPr="00637509" w:rsidRDefault="009012C8" w:rsidP="009012C8">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Ziraat Mühendisi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9012C8" w:rsidRPr="00637509" w:rsidRDefault="009012C8" w:rsidP="002443CB">
            <w:pPr>
              <w:numPr>
                <w:ilvl w:val="0"/>
                <w:numId w:val="9"/>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9012C8" w:rsidRPr="00637509" w:rsidRDefault="009012C8" w:rsidP="002443CB">
            <w:pPr>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9012C8" w:rsidRPr="00637509" w:rsidRDefault="009012C8" w:rsidP="002443CB">
            <w:pPr>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9012C8" w:rsidRPr="00637509" w:rsidRDefault="009012C8" w:rsidP="002443CB">
            <w:pPr>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9012C8" w:rsidRPr="00637509" w:rsidRDefault="009012C8" w:rsidP="002443CB">
            <w:pPr>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Gübre reçetesi tanzimi</w:t>
            </w:r>
          </w:p>
          <w:p w:rsidR="009012C8" w:rsidRPr="00637509" w:rsidRDefault="009012C8" w:rsidP="002443CB">
            <w:pPr>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9012C8" w:rsidRPr="00637509" w:rsidRDefault="009012C8" w:rsidP="002443CB">
            <w:pPr>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Bitki Koruma Ürünleri reçete yazma işlemleri</w:t>
            </w:r>
          </w:p>
          <w:p w:rsidR="009012C8" w:rsidRPr="00637509" w:rsidRDefault="009012C8" w:rsidP="002443CB">
            <w:pPr>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ÖKS. Veri girişi ve kontrolleri</w:t>
            </w:r>
          </w:p>
          <w:p w:rsidR="009012C8" w:rsidRPr="00637509" w:rsidRDefault="009012C8" w:rsidP="00516F18">
            <w:pPr>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Damlama sulama ve düşük faizli kredilere ait iş ve işlemler</w:t>
            </w:r>
          </w:p>
          <w:p w:rsidR="009012C8" w:rsidRPr="00637509" w:rsidRDefault="009012C8" w:rsidP="002443CB">
            <w:pPr>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Biçerdöver kontrolleri</w:t>
            </w:r>
          </w:p>
          <w:p w:rsidR="001424DC" w:rsidRPr="00637509" w:rsidRDefault="001424DC" w:rsidP="002443CB">
            <w:pPr>
              <w:numPr>
                <w:ilvl w:val="0"/>
                <w:numId w:val="9"/>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 xml:space="preserve">Gübre Kayıt ve Takip Sistemi </w:t>
            </w:r>
          </w:p>
          <w:p w:rsidR="002443CB" w:rsidRPr="00637509" w:rsidRDefault="002443CB" w:rsidP="002443CB">
            <w:pPr>
              <w:pStyle w:val="ListeParagraf"/>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 xml:space="preserve">Bitki koruma faaliyetleri dönemsel raporları ve </w:t>
            </w:r>
            <w:proofErr w:type="spellStart"/>
            <w:r w:rsidRPr="00637509">
              <w:rPr>
                <w:rFonts w:ascii="Times New Roman" w:hAnsi="Times New Roman"/>
                <w:bCs/>
                <w:sz w:val="20"/>
                <w:szCs w:val="20"/>
                <w:lang w:eastAsia="tr-TR"/>
              </w:rPr>
              <w:t>survey</w:t>
            </w:r>
            <w:proofErr w:type="spellEnd"/>
            <w:r w:rsidRPr="00637509">
              <w:rPr>
                <w:rFonts w:ascii="Times New Roman" w:hAnsi="Times New Roman"/>
                <w:bCs/>
                <w:sz w:val="20"/>
                <w:szCs w:val="20"/>
                <w:lang w:eastAsia="tr-TR"/>
              </w:rPr>
              <w:t xml:space="preserve"> çalışmaları</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9012C8" w:rsidRPr="00637509" w:rsidRDefault="009012C8" w:rsidP="009012C8">
            <w:pPr>
              <w:spacing w:after="0" w:line="240" w:lineRule="auto"/>
              <w:rPr>
                <w:rFonts w:ascii="Times New Roman" w:hAnsi="Times New Roman"/>
                <w:color w:val="000000"/>
                <w:sz w:val="20"/>
                <w:szCs w:val="20"/>
                <w:lang w:eastAsia="tr-TR"/>
              </w:rPr>
            </w:pPr>
          </w:p>
        </w:tc>
      </w:tr>
      <w:tr w:rsidR="009012C8" w:rsidRPr="00637509" w:rsidTr="00836182">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2C8" w:rsidRPr="00637509" w:rsidRDefault="009012C8" w:rsidP="009012C8">
            <w:pPr>
              <w:rPr>
                <w:rFonts w:ascii="Times New Roman" w:hAnsi="Times New Roman"/>
                <w:sz w:val="20"/>
                <w:szCs w:val="20"/>
              </w:rPr>
            </w:pPr>
            <w:r w:rsidRPr="00637509">
              <w:rPr>
                <w:rFonts w:ascii="Times New Roman" w:hAnsi="Times New Roman"/>
                <w:sz w:val="20"/>
                <w:szCs w:val="20"/>
              </w:rPr>
              <w:t>İlker ZENGİN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012C8" w:rsidRPr="00637509" w:rsidRDefault="009012C8" w:rsidP="009012C8">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Ziraat Mühendisi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9012C8" w:rsidRPr="00637509" w:rsidRDefault="009012C8" w:rsidP="001424DC">
            <w:pPr>
              <w:numPr>
                <w:ilvl w:val="0"/>
                <w:numId w:val="10"/>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9012C8" w:rsidRPr="00637509" w:rsidRDefault="009012C8" w:rsidP="001424DC">
            <w:pPr>
              <w:numPr>
                <w:ilvl w:val="0"/>
                <w:numId w:val="10"/>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9012C8" w:rsidRPr="00637509" w:rsidRDefault="009012C8" w:rsidP="001424DC">
            <w:pPr>
              <w:numPr>
                <w:ilvl w:val="0"/>
                <w:numId w:val="10"/>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9012C8" w:rsidRPr="00637509" w:rsidRDefault="009012C8" w:rsidP="001424DC">
            <w:pPr>
              <w:numPr>
                <w:ilvl w:val="0"/>
                <w:numId w:val="10"/>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9012C8" w:rsidRPr="00637509" w:rsidRDefault="009012C8" w:rsidP="001424DC">
            <w:pPr>
              <w:numPr>
                <w:ilvl w:val="0"/>
                <w:numId w:val="10"/>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B72B01" w:rsidRPr="00637509" w:rsidRDefault="009012C8" w:rsidP="0065459E">
            <w:pPr>
              <w:numPr>
                <w:ilvl w:val="0"/>
                <w:numId w:val="10"/>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Bitki Koruma Ürünleri reçete yazma işlemleri</w:t>
            </w:r>
          </w:p>
          <w:p w:rsidR="009012C8" w:rsidRPr="00637509" w:rsidRDefault="009012C8" w:rsidP="001424DC">
            <w:pPr>
              <w:pStyle w:val="ListeParagraf"/>
              <w:numPr>
                <w:ilvl w:val="0"/>
                <w:numId w:val="10"/>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Biçerdöver kontrolleri</w:t>
            </w:r>
          </w:p>
          <w:p w:rsidR="00B72B01" w:rsidRPr="00637509" w:rsidRDefault="00B72B01" w:rsidP="001424DC">
            <w:pPr>
              <w:pStyle w:val="ListeParagraf"/>
              <w:numPr>
                <w:ilvl w:val="0"/>
                <w:numId w:val="10"/>
              </w:numPr>
              <w:spacing w:after="0" w:line="240" w:lineRule="auto"/>
              <w:jc w:val="both"/>
              <w:textAlignment w:val="baseline"/>
              <w:rPr>
                <w:rFonts w:ascii="Times New Roman" w:hAnsi="Times New Roman"/>
                <w:sz w:val="20"/>
                <w:szCs w:val="20"/>
                <w:lang w:eastAsia="tr-TR"/>
              </w:rPr>
            </w:pPr>
            <w:proofErr w:type="spellStart"/>
            <w:r w:rsidRPr="00637509">
              <w:rPr>
                <w:rFonts w:ascii="Times New Roman" w:hAnsi="Times New Roman"/>
                <w:bCs/>
                <w:sz w:val="20"/>
                <w:szCs w:val="20"/>
                <w:lang w:eastAsia="tr-TR"/>
              </w:rPr>
              <w:t>Çks</w:t>
            </w:r>
            <w:proofErr w:type="spellEnd"/>
            <w:r w:rsidRPr="00637509">
              <w:rPr>
                <w:rFonts w:ascii="Times New Roman" w:hAnsi="Times New Roman"/>
                <w:bCs/>
                <w:sz w:val="20"/>
                <w:szCs w:val="20"/>
                <w:lang w:eastAsia="tr-TR"/>
              </w:rPr>
              <w:t xml:space="preserve"> ve Bitkisel Üretimle ilgili dosyaların kabulü,</w:t>
            </w:r>
            <w:r w:rsidR="00040717" w:rsidRPr="00637509">
              <w:rPr>
                <w:rFonts w:ascii="Times New Roman" w:hAnsi="Times New Roman"/>
                <w:bCs/>
                <w:sz w:val="20"/>
                <w:szCs w:val="20"/>
                <w:lang w:eastAsia="tr-TR"/>
              </w:rPr>
              <w:t xml:space="preserve"> </w:t>
            </w:r>
            <w:r w:rsidRPr="00637509">
              <w:rPr>
                <w:rFonts w:ascii="Times New Roman" w:hAnsi="Times New Roman"/>
                <w:bCs/>
                <w:sz w:val="20"/>
                <w:szCs w:val="20"/>
                <w:lang w:eastAsia="tr-TR"/>
              </w:rPr>
              <w:t>kayde</w:t>
            </w:r>
            <w:r w:rsidR="00040717" w:rsidRPr="00637509">
              <w:rPr>
                <w:rFonts w:ascii="Times New Roman" w:hAnsi="Times New Roman"/>
                <w:bCs/>
                <w:sz w:val="20"/>
                <w:szCs w:val="20"/>
                <w:lang w:eastAsia="tr-TR"/>
              </w:rPr>
              <w:t>d</w:t>
            </w:r>
            <w:r w:rsidRPr="00637509">
              <w:rPr>
                <w:rFonts w:ascii="Times New Roman" w:hAnsi="Times New Roman"/>
                <w:bCs/>
                <w:sz w:val="20"/>
                <w:szCs w:val="20"/>
                <w:lang w:eastAsia="tr-TR"/>
              </w:rPr>
              <w:t>ilmesi,</w:t>
            </w:r>
            <w:r w:rsidR="00040717" w:rsidRPr="00637509">
              <w:rPr>
                <w:rFonts w:ascii="Times New Roman" w:hAnsi="Times New Roman"/>
                <w:bCs/>
                <w:sz w:val="20"/>
                <w:szCs w:val="20"/>
                <w:lang w:eastAsia="tr-TR"/>
              </w:rPr>
              <w:t xml:space="preserve"> </w:t>
            </w:r>
            <w:r w:rsidRPr="00637509">
              <w:rPr>
                <w:rFonts w:ascii="Times New Roman" w:hAnsi="Times New Roman"/>
                <w:bCs/>
                <w:sz w:val="20"/>
                <w:szCs w:val="20"/>
                <w:lang w:eastAsia="tr-TR"/>
              </w:rPr>
              <w:t>dosyalanması ve arşivi</w:t>
            </w:r>
          </w:p>
          <w:p w:rsidR="0038776F" w:rsidRPr="00637509" w:rsidRDefault="0038776F" w:rsidP="0065459E">
            <w:pPr>
              <w:pStyle w:val="ListeParagraf"/>
              <w:numPr>
                <w:ilvl w:val="0"/>
                <w:numId w:val="10"/>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Çayır mera işleri MERBİS sorumlusu</w:t>
            </w:r>
          </w:p>
          <w:p w:rsidR="0065459E" w:rsidRPr="00637509" w:rsidRDefault="0065459E" w:rsidP="0065459E">
            <w:pPr>
              <w:pStyle w:val="ListeParagraf"/>
              <w:numPr>
                <w:ilvl w:val="0"/>
                <w:numId w:val="10"/>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ÇK</w:t>
            </w:r>
            <w:r w:rsidR="00C76209">
              <w:rPr>
                <w:rFonts w:ascii="Times New Roman" w:hAnsi="Times New Roman"/>
                <w:bCs/>
                <w:sz w:val="20"/>
                <w:szCs w:val="20"/>
                <w:lang w:eastAsia="tr-TR"/>
              </w:rPr>
              <w:t xml:space="preserve">S İlçe Sistem sorumlusu ve MGD </w:t>
            </w:r>
            <w:r w:rsidRPr="00637509">
              <w:rPr>
                <w:rFonts w:ascii="Times New Roman" w:hAnsi="Times New Roman"/>
                <w:bCs/>
                <w:sz w:val="20"/>
                <w:szCs w:val="20"/>
                <w:lang w:eastAsia="tr-TR"/>
              </w:rPr>
              <w:t>icmallerinin hazırlanması</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9012C8" w:rsidRPr="00637509" w:rsidRDefault="009012C8" w:rsidP="009012C8">
            <w:pPr>
              <w:spacing w:after="0" w:line="240" w:lineRule="auto"/>
              <w:rPr>
                <w:rFonts w:ascii="Times New Roman" w:hAnsi="Times New Roman"/>
                <w:color w:val="000000"/>
                <w:sz w:val="20"/>
                <w:szCs w:val="20"/>
                <w:lang w:eastAsia="tr-TR"/>
              </w:rPr>
            </w:pPr>
          </w:p>
        </w:tc>
      </w:tr>
      <w:tr w:rsidR="009012C8" w:rsidRPr="00637509" w:rsidTr="00851564">
        <w:trPr>
          <w:trHeight w:val="699"/>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012C8" w:rsidRPr="00637509" w:rsidRDefault="009012C8" w:rsidP="009012C8">
            <w:pPr>
              <w:rPr>
                <w:rFonts w:ascii="Times New Roman" w:hAnsi="Times New Roman"/>
                <w:sz w:val="20"/>
                <w:szCs w:val="20"/>
              </w:rPr>
            </w:pPr>
            <w:r w:rsidRPr="00637509">
              <w:rPr>
                <w:rFonts w:ascii="Times New Roman" w:hAnsi="Times New Roman"/>
                <w:sz w:val="20"/>
                <w:szCs w:val="20"/>
              </w:rPr>
              <w:t>Havva ÖZKAN</w:t>
            </w:r>
          </w:p>
        </w:tc>
        <w:tc>
          <w:tcPr>
            <w:tcW w:w="2268" w:type="dxa"/>
            <w:tcBorders>
              <w:top w:val="nil"/>
              <w:left w:val="nil"/>
              <w:bottom w:val="single" w:sz="4" w:space="0" w:color="auto"/>
              <w:right w:val="single" w:sz="4" w:space="0" w:color="auto"/>
            </w:tcBorders>
            <w:shd w:val="clear" w:color="auto" w:fill="auto"/>
            <w:noWrap/>
            <w:vAlign w:val="center"/>
          </w:tcPr>
          <w:p w:rsidR="009012C8" w:rsidRPr="00637509" w:rsidRDefault="009012C8" w:rsidP="009012C8">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Ziraat Mühendisi</w:t>
            </w:r>
          </w:p>
        </w:tc>
        <w:tc>
          <w:tcPr>
            <w:tcW w:w="9498" w:type="dxa"/>
            <w:tcBorders>
              <w:top w:val="nil"/>
              <w:left w:val="nil"/>
              <w:bottom w:val="single" w:sz="4" w:space="0" w:color="auto"/>
              <w:right w:val="single" w:sz="4" w:space="0" w:color="auto"/>
            </w:tcBorders>
            <w:shd w:val="clear" w:color="000000" w:fill="FFFFFF"/>
            <w:noWrap/>
            <w:vAlign w:val="center"/>
          </w:tcPr>
          <w:p w:rsidR="009012C8" w:rsidRPr="00637509" w:rsidRDefault="009012C8" w:rsidP="001424DC">
            <w:pPr>
              <w:numPr>
                <w:ilvl w:val="0"/>
                <w:numId w:val="11"/>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9012C8" w:rsidRPr="00637509" w:rsidRDefault="009012C8" w:rsidP="001424DC">
            <w:pPr>
              <w:numPr>
                <w:ilvl w:val="0"/>
                <w:numId w:val="1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9012C8" w:rsidRPr="00637509" w:rsidRDefault="009012C8" w:rsidP="001424DC">
            <w:pPr>
              <w:numPr>
                <w:ilvl w:val="0"/>
                <w:numId w:val="1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9012C8" w:rsidRPr="00637509" w:rsidRDefault="009012C8" w:rsidP="001424DC">
            <w:pPr>
              <w:numPr>
                <w:ilvl w:val="0"/>
                <w:numId w:val="1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Zirai gelir tespit raporu tanzimi</w:t>
            </w:r>
          </w:p>
          <w:p w:rsidR="009012C8" w:rsidRPr="00637509" w:rsidRDefault="009012C8" w:rsidP="001424DC">
            <w:pPr>
              <w:numPr>
                <w:ilvl w:val="0"/>
                <w:numId w:val="11"/>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Bitki Koruma Ürünleri reçete yazma işlemleri</w:t>
            </w:r>
          </w:p>
          <w:p w:rsidR="009012C8" w:rsidRPr="00637509" w:rsidRDefault="009012C8" w:rsidP="001424DC">
            <w:pPr>
              <w:pStyle w:val="ListeParagraf"/>
              <w:numPr>
                <w:ilvl w:val="0"/>
                <w:numId w:val="11"/>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Biçerdöver kontrolleri</w:t>
            </w:r>
          </w:p>
          <w:p w:rsidR="00B72B01" w:rsidRPr="00637509" w:rsidRDefault="00B72B01" w:rsidP="001424DC">
            <w:pPr>
              <w:pStyle w:val="ListeParagraf"/>
              <w:numPr>
                <w:ilvl w:val="0"/>
                <w:numId w:val="11"/>
              </w:numPr>
              <w:spacing w:after="0" w:line="240" w:lineRule="auto"/>
              <w:jc w:val="both"/>
              <w:textAlignment w:val="baseline"/>
              <w:rPr>
                <w:rFonts w:ascii="Times New Roman" w:hAnsi="Times New Roman"/>
                <w:sz w:val="20"/>
                <w:szCs w:val="20"/>
                <w:lang w:eastAsia="tr-TR"/>
              </w:rPr>
            </w:pPr>
            <w:proofErr w:type="spellStart"/>
            <w:r w:rsidRPr="00637509">
              <w:rPr>
                <w:rFonts w:ascii="Times New Roman" w:hAnsi="Times New Roman"/>
                <w:bCs/>
                <w:sz w:val="20"/>
                <w:szCs w:val="20"/>
                <w:lang w:eastAsia="tr-TR"/>
              </w:rPr>
              <w:t>Çks</w:t>
            </w:r>
            <w:proofErr w:type="spellEnd"/>
            <w:r w:rsidRPr="00637509">
              <w:rPr>
                <w:rFonts w:ascii="Times New Roman" w:hAnsi="Times New Roman"/>
                <w:bCs/>
                <w:sz w:val="20"/>
                <w:szCs w:val="20"/>
                <w:lang w:eastAsia="tr-TR"/>
              </w:rPr>
              <w:t xml:space="preserve"> ve Bitkisel Üretimle ilgili dosyaların kabulü,</w:t>
            </w:r>
            <w:r w:rsidR="00040717" w:rsidRPr="00637509">
              <w:rPr>
                <w:rFonts w:ascii="Times New Roman" w:hAnsi="Times New Roman"/>
                <w:bCs/>
                <w:sz w:val="20"/>
                <w:szCs w:val="20"/>
                <w:lang w:eastAsia="tr-TR"/>
              </w:rPr>
              <w:t xml:space="preserve"> </w:t>
            </w:r>
            <w:r w:rsidRPr="00637509">
              <w:rPr>
                <w:rFonts w:ascii="Times New Roman" w:hAnsi="Times New Roman"/>
                <w:bCs/>
                <w:sz w:val="20"/>
                <w:szCs w:val="20"/>
                <w:lang w:eastAsia="tr-TR"/>
              </w:rPr>
              <w:t>kayde</w:t>
            </w:r>
            <w:r w:rsidR="00040717" w:rsidRPr="00637509">
              <w:rPr>
                <w:rFonts w:ascii="Times New Roman" w:hAnsi="Times New Roman"/>
                <w:bCs/>
                <w:sz w:val="20"/>
                <w:szCs w:val="20"/>
                <w:lang w:eastAsia="tr-TR"/>
              </w:rPr>
              <w:t>d</w:t>
            </w:r>
            <w:r w:rsidRPr="00637509">
              <w:rPr>
                <w:rFonts w:ascii="Times New Roman" w:hAnsi="Times New Roman"/>
                <w:bCs/>
                <w:sz w:val="20"/>
                <w:szCs w:val="20"/>
                <w:lang w:eastAsia="tr-TR"/>
              </w:rPr>
              <w:t>ilmesi,</w:t>
            </w:r>
            <w:r w:rsidR="00040717" w:rsidRPr="00637509">
              <w:rPr>
                <w:rFonts w:ascii="Times New Roman" w:hAnsi="Times New Roman"/>
                <w:bCs/>
                <w:sz w:val="20"/>
                <w:szCs w:val="20"/>
                <w:lang w:eastAsia="tr-TR"/>
              </w:rPr>
              <w:t xml:space="preserve"> </w:t>
            </w:r>
            <w:r w:rsidRPr="00637509">
              <w:rPr>
                <w:rFonts w:ascii="Times New Roman" w:hAnsi="Times New Roman"/>
                <w:bCs/>
                <w:sz w:val="20"/>
                <w:szCs w:val="20"/>
                <w:lang w:eastAsia="tr-TR"/>
              </w:rPr>
              <w:t>dosyalanması ve arşivi</w:t>
            </w:r>
          </w:p>
          <w:p w:rsidR="00FB318A" w:rsidRPr="00637509" w:rsidRDefault="00FB318A" w:rsidP="001424DC">
            <w:pPr>
              <w:pStyle w:val="ListeParagraf"/>
              <w:numPr>
                <w:ilvl w:val="0"/>
                <w:numId w:val="11"/>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Sertifikalı Tohum kullanım destekleme veri girişi</w:t>
            </w:r>
          </w:p>
          <w:p w:rsidR="001424DC" w:rsidRPr="00637509" w:rsidRDefault="001424DC" w:rsidP="00851564">
            <w:pPr>
              <w:pStyle w:val="ListeParagraf"/>
              <w:numPr>
                <w:ilvl w:val="0"/>
                <w:numId w:val="11"/>
              </w:numPr>
              <w:spacing w:after="0" w:line="240" w:lineRule="auto"/>
              <w:jc w:val="both"/>
              <w:textAlignment w:val="baseline"/>
              <w:rPr>
                <w:rFonts w:ascii="Times New Roman" w:hAnsi="Times New Roman"/>
                <w:sz w:val="20"/>
                <w:szCs w:val="20"/>
                <w:lang w:eastAsia="tr-TR"/>
              </w:rPr>
            </w:pPr>
            <w:r w:rsidRPr="00637509">
              <w:rPr>
                <w:rFonts w:ascii="Times New Roman" w:hAnsi="Times New Roman"/>
                <w:color w:val="000000"/>
                <w:sz w:val="20"/>
                <w:szCs w:val="20"/>
                <w:lang w:eastAsia="tr-TR"/>
              </w:rPr>
              <w:t>Doğal afetlerden zarar gören çiftçilere yapılacak yardımlar, Telafi edici ödemeler, Borç Erteleme, ÇMK, TARSİM, Kuraklık Eylem Planı</w:t>
            </w:r>
          </w:p>
        </w:tc>
        <w:tc>
          <w:tcPr>
            <w:tcW w:w="1711" w:type="dxa"/>
            <w:tcBorders>
              <w:top w:val="nil"/>
              <w:left w:val="nil"/>
              <w:bottom w:val="single" w:sz="4" w:space="0" w:color="auto"/>
              <w:right w:val="single" w:sz="4" w:space="0" w:color="auto"/>
            </w:tcBorders>
            <w:shd w:val="clear" w:color="auto" w:fill="auto"/>
            <w:noWrap/>
            <w:vAlign w:val="center"/>
          </w:tcPr>
          <w:p w:rsidR="009012C8" w:rsidRPr="00637509" w:rsidRDefault="009012C8" w:rsidP="009012C8">
            <w:pPr>
              <w:spacing w:after="0" w:line="240" w:lineRule="auto"/>
              <w:rPr>
                <w:rFonts w:ascii="Times New Roman" w:hAnsi="Times New Roman"/>
                <w:color w:val="000000"/>
                <w:sz w:val="20"/>
                <w:szCs w:val="20"/>
                <w:lang w:eastAsia="tr-TR"/>
              </w:rPr>
            </w:pPr>
          </w:p>
        </w:tc>
      </w:tr>
      <w:tr w:rsidR="009012C8" w:rsidRPr="00637509" w:rsidTr="00836182">
        <w:trPr>
          <w:trHeight w:val="3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2C8" w:rsidRPr="00637509" w:rsidRDefault="009012C8" w:rsidP="009012C8">
            <w:pPr>
              <w:rPr>
                <w:rFonts w:ascii="Times New Roman" w:hAnsi="Times New Roman"/>
                <w:sz w:val="20"/>
                <w:szCs w:val="20"/>
              </w:rPr>
            </w:pPr>
            <w:r w:rsidRPr="00637509">
              <w:rPr>
                <w:rFonts w:ascii="Times New Roman" w:hAnsi="Times New Roman"/>
                <w:sz w:val="20"/>
                <w:szCs w:val="20"/>
              </w:rPr>
              <w:lastRenderedPageBreak/>
              <w:t>Müge TÜZÜN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012C8" w:rsidRPr="00637509" w:rsidRDefault="009012C8" w:rsidP="009012C8">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Ziraat Mühendisi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9012C8" w:rsidRPr="00637509" w:rsidRDefault="009012C8" w:rsidP="009012C8">
            <w:pPr>
              <w:numPr>
                <w:ilvl w:val="0"/>
                <w:numId w:val="6"/>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9012C8" w:rsidRPr="00637509" w:rsidRDefault="009012C8" w:rsidP="009012C8">
            <w:pPr>
              <w:numPr>
                <w:ilvl w:val="0"/>
                <w:numId w:val="6"/>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9012C8" w:rsidRPr="00637509" w:rsidRDefault="009012C8" w:rsidP="009012C8">
            <w:pPr>
              <w:numPr>
                <w:ilvl w:val="0"/>
                <w:numId w:val="6"/>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9012C8" w:rsidRPr="00637509" w:rsidRDefault="009012C8" w:rsidP="009012C8">
            <w:pPr>
              <w:numPr>
                <w:ilvl w:val="0"/>
                <w:numId w:val="6"/>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9012C8" w:rsidRPr="00637509" w:rsidRDefault="009012C8" w:rsidP="009012C8">
            <w:pPr>
              <w:numPr>
                <w:ilvl w:val="0"/>
                <w:numId w:val="6"/>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9012C8" w:rsidRPr="00637509" w:rsidRDefault="009012C8" w:rsidP="009012C8">
            <w:pPr>
              <w:numPr>
                <w:ilvl w:val="0"/>
                <w:numId w:val="6"/>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Tapu satış yazışmaları</w:t>
            </w:r>
          </w:p>
          <w:p w:rsidR="009012C8" w:rsidRPr="00637509" w:rsidRDefault="009012C8" w:rsidP="009012C8">
            <w:pPr>
              <w:numPr>
                <w:ilvl w:val="0"/>
                <w:numId w:val="6"/>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Organik tarım desteklemesi veri girişi, icmallerinin hazırlanması</w:t>
            </w:r>
          </w:p>
          <w:p w:rsidR="009012C8" w:rsidRPr="00637509" w:rsidRDefault="009012C8" w:rsidP="009012C8">
            <w:pPr>
              <w:numPr>
                <w:ilvl w:val="0"/>
                <w:numId w:val="6"/>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İyi tarım uygulamaları veri girişi, icmallerinin hazırlanması</w:t>
            </w:r>
          </w:p>
          <w:p w:rsidR="009012C8" w:rsidRPr="00637509" w:rsidRDefault="000214AE" w:rsidP="009012C8">
            <w:pPr>
              <w:numPr>
                <w:ilvl w:val="0"/>
                <w:numId w:val="6"/>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color w:val="000000"/>
                <w:sz w:val="20"/>
                <w:szCs w:val="20"/>
                <w:lang w:eastAsia="tr-TR"/>
              </w:rPr>
              <w:t>Arazi Edindirme Çalışanı</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9012C8" w:rsidRPr="00637509" w:rsidRDefault="009012C8" w:rsidP="009012C8">
            <w:pPr>
              <w:spacing w:after="0" w:line="240" w:lineRule="auto"/>
              <w:rPr>
                <w:rFonts w:ascii="Times New Roman" w:hAnsi="Times New Roman"/>
                <w:color w:val="000000"/>
                <w:sz w:val="20"/>
                <w:szCs w:val="20"/>
                <w:lang w:eastAsia="tr-TR"/>
              </w:rPr>
            </w:pPr>
          </w:p>
        </w:tc>
      </w:tr>
      <w:tr w:rsidR="00113500" w:rsidRPr="00637509" w:rsidTr="00836182">
        <w:trPr>
          <w:trHeight w:val="3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00" w:rsidRPr="00637509" w:rsidRDefault="00113500" w:rsidP="00113500">
            <w:pPr>
              <w:rPr>
                <w:rFonts w:ascii="Times New Roman" w:hAnsi="Times New Roman"/>
                <w:sz w:val="20"/>
                <w:szCs w:val="20"/>
              </w:rPr>
            </w:pPr>
            <w:r w:rsidRPr="00637509">
              <w:rPr>
                <w:rFonts w:ascii="Times New Roman" w:hAnsi="Times New Roman"/>
                <w:sz w:val="20"/>
                <w:szCs w:val="20"/>
              </w:rPr>
              <w:t>Mehmet ÖZLÜ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13500" w:rsidRPr="00637509" w:rsidRDefault="00113500" w:rsidP="00113500">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Ziraat Mühendisi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113500" w:rsidRPr="00637509" w:rsidRDefault="00113500" w:rsidP="00113500">
            <w:pPr>
              <w:numPr>
                <w:ilvl w:val="0"/>
                <w:numId w:val="13"/>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113500" w:rsidRPr="00637509" w:rsidRDefault="00113500" w:rsidP="00113500">
            <w:pPr>
              <w:numPr>
                <w:ilvl w:val="0"/>
                <w:numId w:val="1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113500" w:rsidRPr="00637509" w:rsidRDefault="00113500" w:rsidP="00113500">
            <w:pPr>
              <w:numPr>
                <w:ilvl w:val="0"/>
                <w:numId w:val="1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113500" w:rsidRPr="00637509" w:rsidRDefault="00113500" w:rsidP="00113500">
            <w:pPr>
              <w:numPr>
                <w:ilvl w:val="0"/>
                <w:numId w:val="1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113500" w:rsidRPr="00637509" w:rsidRDefault="00113500" w:rsidP="00113500">
            <w:pPr>
              <w:numPr>
                <w:ilvl w:val="0"/>
                <w:numId w:val="1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113500" w:rsidRPr="00637509" w:rsidRDefault="00113500" w:rsidP="00113500">
            <w:pPr>
              <w:numPr>
                <w:ilvl w:val="0"/>
                <w:numId w:val="1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Bitki Koruma Ürünleri reçete yazma işlemleri</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113500" w:rsidRPr="00637509" w:rsidRDefault="00113500" w:rsidP="00113500">
            <w:pPr>
              <w:spacing w:after="0" w:line="240" w:lineRule="auto"/>
              <w:rPr>
                <w:rFonts w:ascii="Times New Roman" w:hAnsi="Times New Roman"/>
                <w:color w:val="000000"/>
                <w:sz w:val="20"/>
                <w:szCs w:val="20"/>
                <w:lang w:eastAsia="tr-TR"/>
              </w:rPr>
            </w:pPr>
          </w:p>
        </w:tc>
      </w:tr>
      <w:tr w:rsidR="00113500" w:rsidRPr="00637509" w:rsidTr="00836182">
        <w:trPr>
          <w:trHeight w:val="3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00" w:rsidRPr="00637509" w:rsidRDefault="00113500" w:rsidP="00113500">
            <w:pPr>
              <w:rPr>
                <w:rFonts w:ascii="Times New Roman" w:hAnsi="Times New Roman"/>
                <w:sz w:val="20"/>
                <w:szCs w:val="20"/>
              </w:rPr>
            </w:pPr>
            <w:r w:rsidRPr="00637509">
              <w:rPr>
                <w:rFonts w:ascii="Times New Roman" w:hAnsi="Times New Roman"/>
                <w:sz w:val="20"/>
                <w:szCs w:val="20"/>
              </w:rPr>
              <w:t>Cahide Songül KAYSERİLİ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13500" w:rsidRPr="00637509" w:rsidRDefault="00113500" w:rsidP="00113500">
            <w:pPr>
              <w:spacing w:after="0" w:line="240" w:lineRule="auto"/>
              <w:rPr>
                <w:rFonts w:ascii="Times New Roman" w:hAnsi="Times New Roman"/>
                <w:bCs/>
                <w:sz w:val="20"/>
                <w:szCs w:val="20"/>
                <w:lang w:eastAsia="tr-TR"/>
              </w:rPr>
            </w:pPr>
            <w:r w:rsidRPr="00637509">
              <w:rPr>
                <w:rFonts w:ascii="Times New Roman" w:hAnsi="Times New Roman"/>
                <w:bCs/>
                <w:sz w:val="20"/>
                <w:szCs w:val="20"/>
                <w:lang w:eastAsia="tr-TR"/>
              </w:rPr>
              <w:t>Gıda Teknikeri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113500" w:rsidRPr="00637509" w:rsidRDefault="00113500" w:rsidP="00113500">
            <w:pPr>
              <w:numPr>
                <w:ilvl w:val="0"/>
                <w:numId w:val="4"/>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113500" w:rsidRPr="00637509" w:rsidRDefault="00113500" w:rsidP="00113500">
            <w:pPr>
              <w:numPr>
                <w:ilvl w:val="0"/>
                <w:numId w:val="4"/>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113500" w:rsidRPr="00637509" w:rsidRDefault="00113500" w:rsidP="00113500">
            <w:pPr>
              <w:numPr>
                <w:ilvl w:val="0"/>
                <w:numId w:val="4"/>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Zirai gelir tespit raporu tanzimi</w:t>
            </w:r>
          </w:p>
          <w:p w:rsidR="00113500" w:rsidRPr="00637509" w:rsidRDefault="00113500" w:rsidP="00113500">
            <w:pPr>
              <w:numPr>
                <w:ilvl w:val="0"/>
                <w:numId w:val="4"/>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Damlama sulama ve düşük faizli kredilere ait iş ve işlemler</w:t>
            </w:r>
          </w:p>
          <w:p w:rsidR="00113500" w:rsidRPr="00637509" w:rsidRDefault="00113500" w:rsidP="0075170B">
            <w:pPr>
              <w:numPr>
                <w:ilvl w:val="0"/>
                <w:numId w:val="4"/>
              </w:numPr>
              <w:spacing w:after="0" w:line="240" w:lineRule="auto"/>
              <w:jc w:val="both"/>
              <w:textAlignment w:val="baseline"/>
              <w:rPr>
                <w:rFonts w:ascii="Times New Roman" w:hAnsi="Times New Roman"/>
                <w:bCs/>
                <w:sz w:val="20"/>
                <w:szCs w:val="20"/>
                <w:lang w:eastAsia="tr-TR"/>
              </w:rPr>
            </w:pPr>
            <w:proofErr w:type="spellStart"/>
            <w:r w:rsidRPr="00637509">
              <w:rPr>
                <w:rFonts w:ascii="Times New Roman" w:hAnsi="Times New Roman"/>
                <w:bCs/>
                <w:sz w:val="20"/>
                <w:szCs w:val="20"/>
                <w:lang w:eastAsia="tr-TR"/>
              </w:rPr>
              <w:t>Çks</w:t>
            </w:r>
            <w:proofErr w:type="spellEnd"/>
            <w:r w:rsidRPr="00637509">
              <w:rPr>
                <w:rFonts w:ascii="Times New Roman" w:hAnsi="Times New Roman"/>
                <w:bCs/>
                <w:sz w:val="20"/>
                <w:szCs w:val="20"/>
                <w:lang w:eastAsia="tr-TR"/>
              </w:rPr>
              <w:t xml:space="preserve"> ve Bitkisel Üretimle ilgili dosyaların kabulü, kaydedilmesi, dosyalanması ve arşivi</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113500" w:rsidRPr="00637509" w:rsidRDefault="00113500" w:rsidP="00113500">
            <w:pPr>
              <w:spacing w:after="0" w:line="240" w:lineRule="auto"/>
              <w:rPr>
                <w:rFonts w:ascii="Times New Roman" w:hAnsi="Times New Roman"/>
                <w:color w:val="000000"/>
                <w:sz w:val="20"/>
                <w:szCs w:val="20"/>
                <w:lang w:eastAsia="tr-TR"/>
              </w:rPr>
            </w:pPr>
          </w:p>
        </w:tc>
      </w:tr>
      <w:tr w:rsidR="00113500" w:rsidRPr="00637509" w:rsidTr="00836182">
        <w:trPr>
          <w:trHeight w:val="3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00" w:rsidRPr="00637509" w:rsidRDefault="00113500" w:rsidP="00113500">
            <w:pPr>
              <w:rPr>
                <w:rFonts w:ascii="Times New Roman" w:hAnsi="Times New Roman"/>
                <w:sz w:val="20"/>
                <w:szCs w:val="20"/>
              </w:rPr>
            </w:pPr>
            <w:r w:rsidRPr="00637509">
              <w:rPr>
                <w:rFonts w:ascii="Times New Roman" w:hAnsi="Times New Roman"/>
                <w:sz w:val="20"/>
                <w:szCs w:val="20"/>
              </w:rPr>
              <w:t xml:space="preserve">Osman ASLAN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13500" w:rsidRPr="00637509" w:rsidRDefault="00113500" w:rsidP="00113500">
            <w:pPr>
              <w:spacing w:after="0" w:line="240" w:lineRule="auto"/>
              <w:rPr>
                <w:rFonts w:ascii="Times New Roman" w:hAnsi="Times New Roman"/>
                <w:bCs/>
                <w:sz w:val="20"/>
                <w:szCs w:val="20"/>
                <w:lang w:eastAsia="tr-TR"/>
              </w:rPr>
            </w:pPr>
            <w:r w:rsidRPr="00637509">
              <w:rPr>
                <w:rFonts w:ascii="Times New Roman" w:hAnsi="Times New Roman"/>
                <w:bCs/>
                <w:sz w:val="20"/>
                <w:szCs w:val="20"/>
                <w:lang w:eastAsia="tr-TR"/>
              </w:rPr>
              <w:t>Ziraat Teknikeri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113500" w:rsidRPr="00637509" w:rsidRDefault="00113500" w:rsidP="00113500">
            <w:pPr>
              <w:numPr>
                <w:ilvl w:val="0"/>
                <w:numId w:val="3"/>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113500" w:rsidRPr="00637509" w:rsidRDefault="00113500" w:rsidP="00113500">
            <w:pPr>
              <w:numPr>
                <w:ilvl w:val="0"/>
                <w:numId w:val="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113500" w:rsidRPr="00637509" w:rsidRDefault="00113500" w:rsidP="00113500">
            <w:pPr>
              <w:numPr>
                <w:ilvl w:val="0"/>
                <w:numId w:val="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113500" w:rsidRPr="00637509" w:rsidRDefault="00113500" w:rsidP="00113500">
            <w:pPr>
              <w:numPr>
                <w:ilvl w:val="0"/>
                <w:numId w:val="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113500" w:rsidRPr="00637509" w:rsidRDefault="00113500" w:rsidP="00113500">
            <w:pPr>
              <w:numPr>
                <w:ilvl w:val="0"/>
                <w:numId w:val="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113500" w:rsidRPr="00637509" w:rsidRDefault="00113500" w:rsidP="00113500">
            <w:pPr>
              <w:pStyle w:val="ListeParagraf"/>
              <w:numPr>
                <w:ilvl w:val="0"/>
                <w:numId w:val="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Biçerdöver kontrolleri</w:t>
            </w:r>
          </w:p>
          <w:p w:rsidR="00113500" w:rsidRPr="00637509" w:rsidRDefault="00113500" w:rsidP="00113500">
            <w:pPr>
              <w:pStyle w:val="ListeParagraf"/>
              <w:numPr>
                <w:ilvl w:val="0"/>
                <w:numId w:val="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 xml:space="preserve">Bitki koruma faaliyetleri dönemsel raporları ve </w:t>
            </w:r>
            <w:proofErr w:type="spellStart"/>
            <w:r w:rsidRPr="00637509">
              <w:rPr>
                <w:rFonts w:ascii="Times New Roman" w:hAnsi="Times New Roman"/>
                <w:bCs/>
                <w:sz w:val="20"/>
                <w:szCs w:val="20"/>
                <w:lang w:eastAsia="tr-TR"/>
              </w:rPr>
              <w:t>survey</w:t>
            </w:r>
            <w:proofErr w:type="spellEnd"/>
            <w:r w:rsidRPr="00637509">
              <w:rPr>
                <w:rFonts w:ascii="Times New Roman" w:hAnsi="Times New Roman"/>
                <w:bCs/>
                <w:sz w:val="20"/>
                <w:szCs w:val="20"/>
                <w:lang w:eastAsia="tr-TR"/>
              </w:rPr>
              <w:t xml:space="preserve"> çalışmaları</w:t>
            </w:r>
          </w:p>
          <w:p w:rsidR="00113500" w:rsidRPr="00637509" w:rsidRDefault="00113500" w:rsidP="0075170B">
            <w:pPr>
              <w:pStyle w:val="ListeParagraf"/>
              <w:numPr>
                <w:ilvl w:val="0"/>
                <w:numId w:val="3"/>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Mahkeme yazışmaları</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113500" w:rsidRPr="00637509" w:rsidRDefault="00113500" w:rsidP="00113500">
            <w:pPr>
              <w:spacing w:after="0" w:line="240" w:lineRule="auto"/>
              <w:rPr>
                <w:rFonts w:ascii="Times New Roman" w:hAnsi="Times New Roman"/>
                <w:color w:val="000000"/>
                <w:sz w:val="20"/>
                <w:szCs w:val="20"/>
                <w:lang w:eastAsia="tr-TR"/>
              </w:rPr>
            </w:pPr>
          </w:p>
        </w:tc>
      </w:tr>
      <w:tr w:rsidR="00113500" w:rsidRPr="00637509" w:rsidTr="006878F3">
        <w:trPr>
          <w:trHeight w:val="399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00" w:rsidRPr="00637509" w:rsidRDefault="00113500" w:rsidP="00113500">
            <w:pPr>
              <w:rPr>
                <w:rFonts w:ascii="Times New Roman" w:hAnsi="Times New Roman"/>
                <w:sz w:val="20"/>
                <w:szCs w:val="20"/>
              </w:rPr>
            </w:pPr>
            <w:r w:rsidRPr="00637509">
              <w:rPr>
                <w:rFonts w:ascii="Times New Roman" w:hAnsi="Times New Roman"/>
                <w:sz w:val="20"/>
                <w:szCs w:val="20"/>
              </w:rPr>
              <w:t>Teoman ÖNAL</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13500" w:rsidRPr="00637509" w:rsidRDefault="00113500" w:rsidP="00113500">
            <w:pPr>
              <w:spacing w:after="0" w:line="240" w:lineRule="auto"/>
              <w:rPr>
                <w:rFonts w:ascii="Times New Roman" w:hAnsi="Times New Roman"/>
                <w:bCs/>
                <w:sz w:val="20"/>
                <w:szCs w:val="20"/>
                <w:lang w:eastAsia="tr-TR"/>
              </w:rPr>
            </w:pPr>
            <w:r w:rsidRPr="00637509">
              <w:rPr>
                <w:rFonts w:ascii="Times New Roman" w:hAnsi="Times New Roman"/>
                <w:bCs/>
                <w:sz w:val="20"/>
                <w:szCs w:val="20"/>
                <w:lang w:eastAsia="tr-TR"/>
              </w:rPr>
              <w:t>Ziraat Teknikeri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113500" w:rsidRPr="00637509" w:rsidRDefault="00113500" w:rsidP="00113500">
            <w:pPr>
              <w:numPr>
                <w:ilvl w:val="0"/>
                <w:numId w:val="7"/>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113500" w:rsidRPr="00637509" w:rsidRDefault="00113500" w:rsidP="00113500">
            <w:pPr>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113500" w:rsidRPr="00637509" w:rsidRDefault="00113500" w:rsidP="00113500">
            <w:pPr>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113500" w:rsidRPr="00637509" w:rsidRDefault="00113500" w:rsidP="00113500">
            <w:pPr>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KAİD. Projesi arazi kontrolleri</w:t>
            </w:r>
          </w:p>
          <w:p w:rsidR="00113500" w:rsidRPr="00637509" w:rsidRDefault="00113500" w:rsidP="00113500">
            <w:pPr>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Gübre reçetesi tanzimi</w:t>
            </w:r>
          </w:p>
          <w:p w:rsidR="00113500" w:rsidRPr="00637509" w:rsidRDefault="00113500" w:rsidP="00113500">
            <w:pPr>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113500" w:rsidRPr="00637509" w:rsidRDefault="00113500" w:rsidP="00113500">
            <w:pPr>
              <w:pStyle w:val="ListeParagraf"/>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 ve bu faaliyetlere ait Çiftçi eğitim ve yayım faaliyetleri program ve uygulama cetvelleri tanzimi</w:t>
            </w:r>
          </w:p>
          <w:p w:rsidR="00113500" w:rsidRPr="00637509" w:rsidRDefault="00113500" w:rsidP="00113500">
            <w:pPr>
              <w:pStyle w:val="ListeParagraf"/>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kursları</w:t>
            </w:r>
          </w:p>
          <w:p w:rsidR="00113500" w:rsidRPr="00637509" w:rsidRDefault="00113500" w:rsidP="00113500">
            <w:pPr>
              <w:pStyle w:val="ListeParagraf"/>
              <w:numPr>
                <w:ilvl w:val="0"/>
                <w:numId w:val="7"/>
              </w:numPr>
              <w:spacing w:after="0" w:line="240" w:lineRule="auto"/>
              <w:jc w:val="both"/>
              <w:textAlignment w:val="baseline"/>
              <w:rPr>
                <w:rFonts w:ascii="Times New Roman" w:hAnsi="Times New Roman"/>
                <w:bCs/>
                <w:sz w:val="20"/>
                <w:szCs w:val="20"/>
                <w:lang w:eastAsia="tr-TR"/>
              </w:rPr>
            </w:pPr>
            <w:proofErr w:type="spellStart"/>
            <w:r w:rsidRPr="00637509">
              <w:rPr>
                <w:rFonts w:ascii="Times New Roman" w:hAnsi="Times New Roman"/>
                <w:bCs/>
                <w:sz w:val="20"/>
                <w:szCs w:val="20"/>
                <w:lang w:eastAsia="tr-TR"/>
              </w:rPr>
              <w:t>Sms</w:t>
            </w:r>
            <w:proofErr w:type="spellEnd"/>
            <w:r w:rsidRPr="00637509">
              <w:rPr>
                <w:rFonts w:ascii="Times New Roman" w:hAnsi="Times New Roman"/>
                <w:bCs/>
                <w:sz w:val="20"/>
                <w:szCs w:val="20"/>
                <w:lang w:eastAsia="tr-TR"/>
              </w:rPr>
              <w:t>. Bilgilendirme sistemi</w:t>
            </w:r>
          </w:p>
          <w:p w:rsidR="00113500" w:rsidRPr="00637509" w:rsidRDefault="00113500" w:rsidP="00113500">
            <w:pPr>
              <w:pStyle w:val="ListeParagraf"/>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Brifing ve istatistiki verilerin hazırlanması</w:t>
            </w:r>
          </w:p>
          <w:p w:rsidR="00113500" w:rsidRPr="00637509" w:rsidRDefault="00113500" w:rsidP="00113500">
            <w:pPr>
              <w:pStyle w:val="ListeParagraf"/>
              <w:numPr>
                <w:ilvl w:val="0"/>
                <w:numId w:val="7"/>
              </w:numPr>
              <w:spacing w:after="0" w:line="240" w:lineRule="auto"/>
              <w:jc w:val="both"/>
              <w:textAlignment w:val="baseline"/>
              <w:rPr>
                <w:rFonts w:ascii="Times New Roman" w:hAnsi="Times New Roman"/>
                <w:bCs/>
                <w:sz w:val="20"/>
                <w:szCs w:val="20"/>
                <w:lang w:eastAsia="tr-TR"/>
              </w:rPr>
            </w:pPr>
            <w:proofErr w:type="spellStart"/>
            <w:r w:rsidRPr="00637509">
              <w:rPr>
                <w:rFonts w:ascii="Times New Roman" w:hAnsi="Times New Roman"/>
                <w:bCs/>
                <w:sz w:val="20"/>
                <w:szCs w:val="20"/>
                <w:lang w:eastAsia="tr-TR"/>
              </w:rPr>
              <w:t>Miatlı</w:t>
            </w:r>
            <w:proofErr w:type="spellEnd"/>
            <w:r w:rsidRPr="00637509">
              <w:rPr>
                <w:rFonts w:ascii="Times New Roman" w:hAnsi="Times New Roman"/>
                <w:bCs/>
                <w:sz w:val="20"/>
                <w:szCs w:val="20"/>
                <w:lang w:eastAsia="tr-TR"/>
              </w:rPr>
              <w:t xml:space="preserve"> yazılar (Bölücü faaliyetler eylem planı, İç göç yerel uygulama planı,</w:t>
            </w:r>
            <w:r w:rsidR="00773597">
              <w:rPr>
                <w:rFonts w:ascii="Times New Roman" w:hAnsi="Times New Roman"/>
                <w:bCs/>
                <w:sz w:val="20"/>
                <w:szCs w:val="20"/>
                <w:lang w:eastAsia="tr-TR"/>
              </w:rPr>
              <w:t xml:space="preserve"> </w:t>
            </w:r>
            <w:r w:rsidR="00773597" w:rsidRPr="00773597">
              <w:rPr>
                <w:sz w:val="20"/>
                <w:szCs w:val="20"/>
              </w:rPr>
              <w:t>El Yapımı Patlayıcı Maddeler</w:t>
            </w:r>
            <w:r w:rsidR="00773597">
              <w:rPr>
                <w:sz w:val="20"/>
                <w:szCs w:val="20"/>
              </w:rPr>
              <w:t xml:space="preserve"> Komisyon</w:t>
            </w:r>
            <w:r w:rsidR="00773597" w:rsidRPr="00773597">
              <w:rPr>
                <w:sz w:val="20"/>
                <w:szCs w:val="20"/>
              </w:rPr>
              <w:t xml:space="preserve"> </w:t>
            </w:r>
            <w:r w:rsidR="00773597">
              <w:rPr>
                <w:sz w:val="20"/>
                <w:szCs w:val="20"/>
              </w:rPr>
              <w:t>çalışması,</w:t>
            </w:r>
            <w:r w:rsidRPr="00637509">
              <w:rPr>
                <w:rFonts w:ascii="Times New Roman" w:hAnsi="Times New Roman"/>
                <w:bCs/>
                <w:sz w:val="20"/>
                <w:szCs w:val="20"/>
                <w:lang w:eastAsia="tr-TR"/>
              </w:rPr>
              <w:t xml:space="preserve"> Bitki </w:t>
            </w:r>
            <w:proofErr w:type="spellStart"/>
            <w:r w:rsidRPr="00637509">
              <w:rPr>
                <w:rFonts w:ascii="Times New Roman" w:hAnsi="Times New Roman"/>
                <w:bCs/>
                <w:sz w:val="20"/>
                <w:szCs w:val="20"/>
                <w:lang w:eastAsia="tr-TR"/>
              </w:rPr>
              <w:t>fenolojisi</w:t>
            </w:r>
            <w:proofErr w:type="spellEnd"/>
            <w:r w:rsidRPr="00637509">
              <w:rPr>
                <w:rFonts w:ascii="Times New Roman" w:hAnsi="Times New Roman"/>
                <w:bCs/>
                <w:sz w:val="20"/>
                <w:szCs w:val="20"/>
                <w:lang w:eastAsia="tr-TR"/>
              </w:rPr>
              <w:t xml:space="preserve"> takibi)</w:t>
            </w:r>
          </w:p>
          <w:p w:rsidR="00113500" w:rsidRPr="00637509" w:rsidRDefault="00113500" w:rsidP="00113500">
            <w:pPr>
              <w:pStyle w:val="ListeParagraf"/>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Genç çiftçi projesi iş ve işlemleri</w:t>
            </w:r>
          </w:p>
          <w:p w:rsidR="00113500" w:rsidRPr="00637509" w:rsidRDefault="00113500" w:rsidP="00113500">
            <w:pPr>
              <w:pStyle w:val="ListeParagraf"/>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 xml:space="preserve">KAİD. Projesi veri girişi, icmallerinin hazırlanması </w:t>
            </w:r>
          </w:p>
          <w:p w:rsidR="00113500" w:rsidRPr="00637509" w:rsidRDefault="00113500" w:rsidP="00113500">
            <w:pPr>
              <w:pStyle w:val="ListeParagraf"/>
              <w:numPr>
                <w:ilvl w:val="0"/>
                <w:numId w:val="7"/>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Mevsimlik tarım işçileri ile ilgili yazışmalar</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113500" w:rsidRPr="00637509" w:rsidRDefault="00113500" w:rsidP="00113500">
            <w:pPr>
              <w:spacing w:after="0" w:line="240" w:lineRule="auto"/>
              <w:rPr>
                <w:rFonts w:ascii="Times New Roman" w:hAnsi="Times New Roman"/>
                <w:color w:val="000000"/>
                <w:sz w:val="20"/>
                <w:szCs w:val="20"/>
                <w:lang w:eastAsia="tr-TR"/>
              </w:rPr>
            </w:pPr>
          </w:p>
        </w:tc>
      </w:tr>
      <w:tr w:rsidR="00D712D6" w:rsidRPr="00637509" w:rsidTr="00836182">
        <w:trPr>
          <w:trHeight w:val="3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2D6" w:rsidRPr="00637509" w:rsidRDefault="00D712D6" w:rsidP="00D712D6">
            <w:pPr>
              <w:rPr>
                <w:rFonts w:ascii="Times New Roman" w:hAnsi="Times New Roman"/>
                <w:sz w:val="20"/>
                <w:szCs w:val="20"/>
              </w:rPr>
            </w:pPr>
            <w:proofErr w:type="gramStart"/>
            <w:r w:rsidRPr="00637509">
              <w:rPr>
                <w:rFonts w:ascii="Times New Roman" w:hAnsi="Times New Roman"/>
                <w:sz w:val="20"/>
                <w:szCs w:val="20"/>
              </w:rPr>
              <w:lastRenderedPageBreak/>
              <w:t>Adem</w:t>
            </w:r>
            <w:proofErr w:type="gramEnd"/>
            <w:r w:rsidRPr="00637509">
              <w:rPr>
                <w:rFonts w:ascii="Times New Roman" w:hAnsi="Times New Roman"/>
                <w:sz w:val="20"/>
                <w:szCs w:val="20"/>
              </w:rPr>
              <w:t xml:space="preserve"> ERDOĞAN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712D6" w:rsidRPr="00637509" w:rsidRDefault="00D712D6" w:rsidP="00D712D6">
            <w:pPr>
              <w:spacing w:after="0" w:line="240" w:lineRule="auto"/>
              <w:rPr>
                <w:rFonts w:ascii="Times New Roman" w:hAnsi="Times New Roman"/>
                <w:bCs/>
                <w:sz w:val="20"/>
                <w:szCs w:val="20"/>
                <w:lang w:eastAsia="tr-TR"/>
              </w:rPr>
            </w:pPr>
            <w:r w:rsidRPr="00637509">
              <w:rPr>
                <w:rFonts w:ascii="Times New Roman" w:hAnsi="Times New Roman"/>
                <w:bCs/>
                <w:sz w:val="20"/>
                <w:szCs w:val="20"/>
                <w:lang w:eastAsia="tr-TR"/>
              </w:rPr>
              <w:t>Ziraat Teknikeri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D712D6" w:rsidRPr="00637509" w:rsidRDefault="00D712D6" w:rsidP="00D712D6">
            <w:pPr>
              <w:numPr>
                <w:ilvl w:val="0"/>
                <w:numId w:val="14"/>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D712D6" w:rsidRPr="00637509" w:rsidRDefault="00D712D6" w:rsidP="00D712D6">
            <w:pPr>
              <w:numPr>
                <w:ilvl w:val="0"/>
                <w:numId w:val="14"/>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D712D6" w:rsidRPr="00637509" w:rsidRDefault="00D712D6" w:rsidP="00D712D6">
            <w:pPr>
              <w:numPr>
                <w:ilvl w:val="0"/>
                <w:numId w:val="14"/>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D712D6" w:rsidRPr="00637509" w:rsidRDefault="00D712D6" w:rsidP="00D712D6">
            <w:pPr>
              <w:numPr>
                <w:ilvl w:val="0"/>
                <w:numId w:val="14"/>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KAİD. Projesi arazi kontrolleri</w:t>
            </w:r>
          </w:p>
          <w:p w:rsidR="00D712D6" w:rsidRPr="00637509" w:rsidRDefault="00D712D6" w:rsidP="00D712D6">
            <w:pPr>
              <w:numPr>
                <w:ilvl w:val="0"/>
                <w:numId w:val="14"/>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712D6" w:rsidRPr="00637509" w:rsidRDefault="00D712D6" w:rsidP="00D712D6">
            <w:pPr>
              <w:spacing w:after="0" w:line="240" w:lineRule="auto"/>
              <w:rPr>
                <w:rFonts w:ascii="Times New Roman" w:hAnsi="Times New Roman"/>
                <w:color w:val="000000"/>
                <w:sz w:val="20"/>
                <w:szCs w:val="20"/>
                <w:lang w:eastAsia="tr-TR"/>
              </w:rPr>
            </w:pPr>
          </w:p>
        </w:tc>
      </w:tr>
      <w:tr w:rsidR="00D712D6" w:rsidRPr="00637509" w:rsidTr="0075170B">
        <w:trPr>
          <w:trHeight w:val="3216"/>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2D6" w:rsidRPr="00637509" w:rsidRDefault="00D712D6" w:rsidP="00D712D6">
            <w:pPr>
              <w:rPr>
                <w:rFonts w:ascii="Times New Roman" w:hAnsi="Times New Roman"/>
                <w:sz w:val="20"/>
                <w:szCs w:val="20"/>
              </w:rPr>
            </w:pPr>
            <w:r w:rsidRPr="00637509">
              <w:rPr>
                <w:rFonts w:ascii="Times New Roman" w:hAnsi="Times New Roman"/>
                <w:sz w:val="20"/>
                <w:szCs w:val="20"/>
              </w:rPr>
              <w:t>Durmuş AYTAÇ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712D6" w:rsidRPr="00637509" w:rsidRDefault="00D712D6" w:rsidP="00D712D6">
            <w:pPr>
              <w:spacing w:after="0" w:line="240" w:lineRule="auto"/>
              <w:rPr>
                <w:rFonts w:ascii="Times New Roman" w:hAnsi="Times New Roman"/>
                <w:bCs/>
                <w:sz w:val="20"/>
                <w:szCs w:val="20"/>
                <w:lang w:eastAsia="tr-TR"/>
              </w:rPr>
            </w:pPr>
            <w:r w:rsidRPr="00637509">
              <w:rPr>
                <w:rFonts w:ascii="Times New Roman" w:hAnsi="Times New Roman"/>
                <w:bCs/>
                <w:sz w:val="20"/>
                <w:szCs w:val="20"/>
                <w:lang w:eastAsia="tr-TR"/>
              </w:rPr>
              <w:t>Ziraat Teknikeri</w:t>
            </w:r>
          </w:p>
        </w:tc>
        <w:tc>
          <w:tcPr>
            <w:tcW w:w="9498" w:type="dxa"/>
            <w:tcBorders>
              <w:top w:val="single" w:sz="4" w:space="0" w:color="auto"/>
              <w:left w:val="nil"/>
              <w:bottom w:val="single" w:sz="4" w:space="0" w:color="auto"/>
              <w:right w:val="single" w:sz="4" w:space="0" w:color="auto"/>
            </w:tcBorders>
            <w:shd w:val="clear" w:color="000000" w:fill="FFFFFF"/>
            <w:noWrap/>
            <w:vAlign w:val="center"/>
          </w:tcPr>
          <w:p w:rsidR="00D712D6" w:rsidRPr="00637509" w:rsidRDefault="00D712D6" w:rsidP="00D712D6">
            <w:pPr>
              <w:numPr>
                <w:ilvl w:val="0"/>
                <w:numId w:val="8"/>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TBS veri giriş işlemleri</w:t>
            </w:r>
          </w:p>
          <w:p w:rsidR="00D712D6" w:rsidRPr="00637509" w:rsidRDefault="00D712D6" w:rsidP="00D712D6">
            <w:pPr>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Yem bitkileri ekiliş arazi kontrolleri</w:t>
            </w:r>
          </w:p>
          <w:p w:rsidR="00D712D6" w:rsidRPr="00637509" w:rsidRDefault="00D712D6" w:rsidP="00D712D6">
            <w:pPr>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ÇATAK. Projesi arazi kontrolleri</w:t>
            </w:r>
          </w:p>
          <w:p w:rsidR="00D712D6" w:rsidRPr="00637509" w:rsidRDefault="00D712D6" w:rsidP="00D712D6">
            <w:pPr>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KAİD. Projesi arazi kontrolleri</w:t>
            </w:r>
          </w:p>
          <w:p w:rsidR="00D712D6" w:rsidRPr="00637509" w:rsidRDefault="00D712D6" w:rsidP="00D712D6">
            <w:pPr>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Gübre reçetesi tanzimi</w:t>
            </w:r>
          </w:p>
          <w:p w:rsidR="00D712D6" w:rsidRPr="00637509" w:rsidRDefault="00D712D6" w:rsidP="00D712D6">
            <w:pPr>
              <w:pStyle w:val="ListeParagraf"/>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Çiftçi eğitim yayım faaliyetleri</w:t>
            </w:r>
          </w:p>
          <w:p w:rsidR="00D712D6" w:rsidRPr="00637509" w:rsidRDefault="00D712D6" w:rsidP="00D712D6">
            <w:pPr>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Bakanlık Temsilcisi olarak görevlendirilme</w:t>
            </w:r>
          </w:p>
          <w:p w:rsidR="00D712D6" w:rsidRPr="00637509" w:rsidRDefault="00D712D6" w:rsidP="00D712D6">
            <w:pPr>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Tarımsal amaçlı kooperatiflere ait yazışmalar</w:t>
            </w:r>
          </w:p>
          <w:p w:rsidR="00D712D6" w:rsidRPr="00637509" w:rsidRDefault="00D712D6" w:rsidP="00D712D6">
            <w:pPr>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Proje hazırlama ve takibi</w:t>
            </w:r>
          </w:p>
          <w:p w:rsidR="00D712D6" w:rsidRPr="00637509" w:rsidRDefault="00D712D6" w:rsidP="00D712D6">
            <w:pPr>
              <w:pStyle w:val="ListeParagraf"/>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Halk eğitim ve İş-Kur kursları</w:t>
            </w:r>
          </w:p>
          <w:p w:rsidR="00D712D6" w:rsidRPr="00637509" w:rsidRDefault="00D712D6" w:rsidP="00D712D6">
            <w:pPr>
              <w:pStyle w:val="ListeParagraf"/>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Genç çiftçi projesi iş ve işlemleri</w:t>
            </w:r>
          </w:p>
          <w:p w:rsidR="00D712D6" w:rsidRPr="00637509" w:rsidRDefault="00D712D6" w:rsidP="00D712D6">
            <w:pPr>
              <w:pStyle w:val="ListeParagraf"/>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 xml:space="preserve">KAİD. Projesi veri girişi, icmallerinin hazırlanması </w:t>
            </w:r>
          </w:p>
          <w:p w:rsidR="00D712D6" w:rsidRPr="00637509" w:rsidRDefault="00D712D6" w:rsidP="00D712D6">
            <w:pPr>
              <w:pStyle w:val="ListeParagraf"/>
              <w:numPr>
                <w:ilvl w:val="0"/>
                <w:numId w:val="8"/>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Mevsimlik tarım işçileri ile ilgili yazışmalar</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712D6" w:rsidRPr="00637509" w:rsidRDefault="00D712D6" w:rsidP="00D712D6">
            <w:pPr>
              <w:spacing w:after="0" w:line="240" w:lineRule="auto"/>
              <w:rPr>
                <w:rFonts w:ascii="Times New Roman" w:hAnsi="Times New Roman"/>
                <w:color w:val="000000"/>
                <w:sz w:val="20"/>
                <w:szCs w:val="20"/>
                <w:lang w:eastAsia="tr-TR"/>
              </w:rPr>
            </w:pPr>
          </w:p>
        </w:tc>
      </w:tr>
    </w:tbl>
    <w:tbl>
      <w:tblPr>
        <w:tblStyle w:val="TabloKlavuzu"/>
        <w:tblW w:w="15168" w:type="dxa"/>
        <w:tblInd w:w="-5" w:type="dxa"/>
        <w:tblLayout w:type="fixed"/>
        <w:tblLook w:val="04A0" w:firstRow="1" w:lastRow="0" w:firstColumn="1" w:lastColumn="0" w:noHBand="0" w:noVBand="1"/>
      </w:tblPr>
      <w:tblGrid>
        <w:gridCol w:w="1701"/>
        <w:gridCol w:w="2268"/>
        <w:gridCol w:w="9498"/>
        <w:gridCol w:w="1701"/>
      </w:tblGrid>
      <w:tr w:rsidR="00836182" w:rsidRPr="00637509" w:rsidTr="00541005">
        <w:tc>
          <w:tcPr>
            <w:tcW w:w="1701" w:type="dxa"/>
          </w:tcPr>
          <w:p w:rsidR="00836182" w:rsidRPr="00637509" w:rsidRDefault="00836182" w:rsidP="00637509">
            <w:pPr>
              <w:rPr>
                <w:sz w:val="20"/>
                <w:szCs w:val="20"/>
              </w:rPr>
            </w:pPr>
            <w:r w:rsidRPr="00637509">
              <w:rPr>
                <w:sz w:val="20"/>
                <w:szCs w:val="20"/>
              </w:rPr>
              <w:t>Alper ŞAHİN</w:t>
            </w:r>
          </w:p>
        </w:tc>
        <w:tc>
          <w:tcPr>
            <w:tcW w:w="2268" w:type="dxa"/>
          </w:tcPr>
          <w:p w:rsidR="00836182" w:rsidRPr="00637509" w:rsidRDefault="00836182" w:rsidP="00637509">
            <w:pPr>
              <w:rPr>
                <w:sz w:val="20"/>
                <w:szCs w:val="20"/>
              </w:rPr>
            </w:pPr>
            <w:r w:rsidRPr="00637509">
              <w:rPr>
                <w:rFonts w:ascii="Times New Roman" w:hAnsi="Times New Roman"/>
                <w:bCs/>
                <w:color w:val="000000"/>
                <w:sz w:val="20"/>
                <w:szCs w:val="20"/>
                <w:lang w:eastAsia="tr-TR"/>
              </w:rPr>
              <w:t>Veteriner Hekim</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B85F64" w:rsidP="00637509">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 xml:space="preserve">3- İlçe </w:t>
                  </w:r>
                  <w:r w:rsidR="00836182" w:rsidRPr="00637509">
                    <w:rPr>
                      <w:rFonts w:ascii="Times New Roman" w:hAnsi="Times New Roman"/>
                      <w:color w:val="000000"/>
                      <w:sz w:val="20"/>
                      <w:szCs w:val="20"/>
                      <w:lang w:eastAsia="tr-TR"/>
                    </w:rPr>
                    <w:t>Müdürlüğümüz pasaport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11- </w:t>
                  </w:r>
                  <w:proofErr w:type="spellStart"/>
                  <w:r w:rsidRPr="00637509">
                    <w:rPr>
                      <w:rFonts w:ascii="Times New Roman" w:hAnsi="Times New Roman"/>
                      <w:color w:val="000000"/>
                      <w:sz w:val="20"/>
                      <w:szCs w:val="20"/>
                      <w:lang w:eastAsia="tr-TR"/>
                    </w:rPr>
                    <w:t>Zoonoz</w:t>
                  </w:r>
                  <w:proofErr w:type="spellEnd"/>
                  <w:r w:rsidRPr="00637509">
                    <w:rPr>
                      <w:rFonts w:ascii="Times New Roman" w:hAnsi="Times New Roman"/>
                      <w:color w:val="000000"/>
                      <w:sz w:val="20"/>
                      <w:szCs w:val="20"/>
                      <w:lang w:eastAsia="tr-TR"/>
                    </w:rPr>
                    <w:t xml:space="preserve"> hastalıklarla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12-Dişi hayvan kesiminin önlenmesi işlemleri ve komisyon kararları</w:t>
                  </w:r>
                </w:p>
              </w:tc>
            </w:tr>
            <w:tr w:rsidR="00836182" w:rsidRPr="00637509" w:rsidTr="00637509">
              <w:trPr>
                <w:trHeight w:val="9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13- Önceden tevdi edilen Merkez İlçe Veteriner Hekimliği işlerinin yanı sıra İlçe geneli Hastalık Çıkış-Sönüş İşlemlerinin takibi ise VETBİS sitem 1. Dereceden sorumlusu</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14-Çıkan - Sönen hastalıkların çevre İllere bildirimi ilgili iş ve işlemler</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15-İlçe bazında hayvan hastalık ve zararlıları ile mücadele programının hazırlanması ve programın takibi.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bCs/>
                      <w:color w:val="000000"/>
                      <w:sz w:val="20"/>
                      <w:szCs w:val="20"/>
                      <w:lang w:eastAsia="tr-TR"/>
                    </w:rPr>
                    <w:t>16-</w:t>
                  </w:r>
                  <w:r w:rsidRPr="00637509">
                    <w:rPr>
                      <w:rFonts w:ascii="Times New Roman" w:hAnsi="Times New Roman"/>
                      <w:color w:val="000000"/>
                      <w:sz w:val="20"/>
                      <w:szCs w:val="20"/>
                      <w:lang w:eastAsia="tr-TR"/>
                    </w:rPr>
                    <w:t xml:space="preserve"> Canlı hayvan-Et fiyatları ve yumurta fiyatları ile ilgili yazışmalar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lastRenderedPageBreak/>
                    <w:t xml:space="preserve">17-Mezbahane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18-Canlı Hayvan ve Hayvan Maddeleri sevk cetvelleri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19-Arı Koloni Destekleme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20-Arı Hastalıklarının takibi ve arıların sevk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21- İlçe merkezi ve İlçe geneli Arıcıların konaklama noktalarının tespiti ve bununla ilgili çalışmalar, 3-AKS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22-Arı İşletmeleri Faaliyet Raporu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23- Arıcıların konaklama işlemleri</w:t>
                  </w:r>
                </w:p>
              </w:tc>
            </w:tr>
            <w:tr w:rsidR="00836182" w:rsidRPr="00637509" w:rsidTr="00637509">
              <w:trPr>
                <w:trHeight w:val="315"/>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24- Arıcılık projelerinin hazırlanması ve uygulanması. </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25-Halk Elinde Islah, Sürü Yöneticisi İstihdamı ve Islah Geliştirme Desteklemeleri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26-Çiğ Süt Üretimi Desteklemeleri iş ve işlemleri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27-Tek tırnaklı hayvanlar ile ilgili her türlü iş ve işlem,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28-Halk Elinde Islah, Sürü Yöneticisi İstihdamı ve Islah Geliştirme Desteklemeleri</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29-Ulusal Kalıntı İzleme planı çevresinde hayvansal ürünlerde kalıntı izleme planını hazırlamak, plan çerçevesinde numuneler almak, takip etmek, geri izleme iş ve işlemlerini yürütmek</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30-Hayvan Hastaneleri, Veteriner Hekim Muayenehane ve Poliklinik Yönetmeliği iş ve işlemleri, </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31-Hayvancılık İşletmeleri Veteriner Tıbbi ve Biyolojik ürün çalışma izin belgeleri tanzim ve denetim işlemleri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32-Depolardan dağıtımı yapılan aşı ve biyolojik maddelerin takibi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33- Aşı, biyolojik madde, ilaç numune takip işlemleri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34-Konu ile ilgili her türlü eğitim, yayım çalışmaları </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35-Ev ve süs hayvanları yetiştiricilik ve satış yerleri ruhsat ve denetim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36- Resmi ve Yetkilendirilmiş Veteriner Hekim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37-Hastalıktan Ari İşletmelerin Desteklenmesi ve Tazminatlı Hayvan Hastalıkları Desteklemesi</w:t>
                  </w:r>
                </w:p>
              </w:tc>
            </w:tr>
          </w:tbl>
          <w:p w:rsidR="00836182" w:rsidRPr="00637509" w:rsidRDefault="00836182" w:rsidP="00637509">
            <w:pPr>
              <w:rPr>
                <w:sz w:val="20"/>
                <w:szCs w:val="20"/>
              </w:rPr>
            </w:pPr>
          </w:p>
        </w:tc>
        <w:tc>
          <w:tcPr>
            <w:tcW w:w="1701" w:type="dxa"/>
          </w:tcPr>
          <w:p w:rsidR="00836182" w:rsidRPr="00637509" w:rsidRDefault="00836182" w:rsidP="00637509">
            <w:pPr>
              <w:rPr>
                <w:sz w:val="20"/>
                <w:szCs w:val="20"/>
              </w:rPr>
            </w:pPr>
          </w:p>
        </w:tc>
      </w:tr>
      <w:tr w:rsidR="00836182" w:rsidRPr="00637509" w:rsidTr="00541005">
        <w:tc>
          <w:tcPr>
            <w:tcW w:w="1701" w:type="dxa"/>
          </w:tcPr>
          <w:p w:rsidR="00836182" w:rsidRPr="00637509" w:rsidRDefault="00836182" w:rsidP="00637509">
            <w:pPr>
              <w:rPr>
                <w:sz w:val="20"/>
                <w:szCs w:val="20"/>
              </w:rPr>
            </w:pPr>
            <w:r w:rsidRPr="00637509">
              <w:rPr>
                <w:sz w:val="20"/>
                <w:szCs w:val="20"/>
              </w:rPr>
              <w:t>Ali Rıza YILMAZ</w:t>
            </w:r>
          </w:p>
        </w:tc>
        <w:tc>
          <w:tcPr>
            <w:tcW w:w="2268" w:type="dxa"/>
          </w:tcPr>
          <w:p w:rsidR="00836182" w:rsidRPr="00637509" w:rsidRDefault="00836182" w:rsidP="00637509">
            <w:pPr>
              <w:rPr>
                <w:sz w:val="20"/>
                <w:szCs w:val="20"/>
              </w:rPr>
            </w:pPr>
            <w:r w:rsidRPr="00637509">
              <w:rPr>
                <w:sz w:val="20"/>
                <w:szCs w:val="20"/>
              </w:rPr>
              <w:t>Veteriner Hekim</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lastRenderedPageBreak/>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11- </w:t>
                  </w:r>
                  <w:proofErr w:type="spellStart"/>
                  <w:r w:rsidRPr="00637509">
                    <w:rPr>
                      <w:rFonts w:ascii="Times New Roman" w:hAnsi="Times New Roman"/>
                      <w:color w:val="000000"/>
                      <w:sz w:val="20"/>
                      <w:szCs w:val="20"/>
                      <w:lang w:eastAsia="tr-TR"/>
                    </w:rPr>
                    <w:t>Zoonoz</w:t>
                  </w:r>
                  <w:proofErr w:type="spellEnd"/>
                  <w:r w:rsidRPr="00637509">
                    <w:rPr>
                      <w:rFonts w:ascii="Times New Roman" w:hAnsi="Times New Roman"/>
                      <w:color w:val="000000"/>
                      <w:sz w:val="20"/>
                      <w:szCs w:val="20"/>
                      <w:lang w:eastAsia="tr-TR"/>
                    </w:rPr>
                    <w:t xml:space="preserve"> hastalıklarla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12-Dişi hayvan kesiminin önlenmesi işlemleri ve komisyon kararları</w:t>
                  </w:r>
                </w:p>
              </w:tc>
            </w:tr>
            <w:tr w:rsidR="00836182" w:rsidRPr="00637509" w:rsidTr="00637509">
              <w:trPr>
                <w:trHeight w:val="9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13- Önceden tevdi edilen Merkez İlçe Veteriner Hekimliği işlerinin yanı sıra İlçe geneli Hastalık Çıkış-Sönüş İşlemlerinin takibi ise VETBİS sitem 1. Dereceden sorumlusu</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14-Çıkan - Sönen hastalıkların çevre İllere bildirimi ilgili iş ve işlemler</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15-İlçe bazında hayvan hastalık ve zararlıları ile mücadele programının hazırlanması ve programın takibi.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bCs/>
                      <w:color w:val="000000"/>
                      <w:sz w:val="20"/>
                      <w:szCs w:val="20"/>
                      <w:lang w:eastAsia="tr-TR"/>
                    </w:rPr>
                    <w:t>16-</w:t>
                  </w:r>
                  <w:r w:rsidRPr="00637509">
                    <w:rPr>
                      <w:rFonts w:ascii="Times New Roman" w:hAnsi="Times New Roman"/>
                      <w:color w:val="000000"/>
                      <w:sz w:val="20"/>
                      <w:szCs w:val="20"/>
                      <w:lang w:eastAsia="tr-TR"/>
                    </w:rPr>
                    <w:t xml:space="preserve"> Canlı hayvan-Et fiyatları ve yumurta fiyatları ile ilgili yazışmalar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 xml:space="preserve">17-Mezbahane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18-Canlı Hayvan ve Hayvan Maddeleri sevk cetvelleri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19- Hayvancılık İstatistik Bilgi Sistemi Sorumluluğu ve Hayvan İstatistikleri iş ve işlemleri, TÜİK</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20-Hayvan Hastaneleri, Veteriner Hekim Muayenehane ve Poliklinik Yönetmeliği iş ve işlemleri, </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21-Hayvancılık İşletmeleri Veteriner Tıbbi ve Biyolojik ürün çalışma izin belgeleri tanzim ve denetim işlemleri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22-Depolardan dağıtımı yapılan aşı ve biyolojik maddelerin takibi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23- Aşı, biyolojik madde, ilaç numune takip işlemleri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24-Konu ile ilgili her türlü eğitim, yayım çalışmaları </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25-Ev ve süs hayvanları yetiştiricilik ve satış yerleri ruhsat ve denetim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26- Resmi ve Yetkilendirilmiş Veteriner Hekim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27-Bütün Tazminatlı hayvan hastalıklarının iş ve işlemlerinin takibi ve yürütülmesi.</w:t>
                  </w:r>
                </w:p>
              </w:tc>
            </w:tr>
          </w:tbl>
          <w:p w:rsidR="00836182" w:rsidRPr="00637509" w:rsidRDefault="00836182" w:rsidP="00637509">
            <w:pPr>
              <w:rPr>
                <w:sz w:val="20"/>
                <w:szCs w:val="20"/>
              </w:rPr>
            </w:pPr>
          </w:p>
        </w:tc>
        <w:tc>
          <w:tcPr>
            <w:tcW w:w="1701" w:type="dxa"/>
          </w:tcPr>
          <w:p w:rsidR="00836182" w:rsidRPr="00637509" w:rsidRDefault="00836182" w:rsidP="00637509">
            <w:pPr>
              <w:rPr>
                <w:sz w:val="20"/>
                <w:szCs w:val="20"/>
              </w:rPr>
            </w:pPr>
          </w:p>
        </w:tc>
      </w:tr>
      <w:tr w:rsidR="00836182" w:rsidRPr="00637509" w:rsidTr="00541005">
        <w:tc>
          <w:tcPr>
            <w:tcW w:w="1701" w:type="dxa"/>
          </w:tcPr>
          <w:p w:rsidR="00836182" w:rsidRPr="00637509" w:rsidRDefault="00836182" w:rsidP="00637509">
            <w:pPr>
              <w:rPr>
                <w:sz w:val="20"/>
                <w:szCs w:val="20"/>
              </w:rPr>
            </w:pPr>
            <w:r w:rsidRPr="00637509">
              <w:rPr>
                <w:sz w:val="20"/>
                <w:szCs w:val="20"/>
              </w:rPr>
              <w:t>Mehmet Hakkı ONSEKİZ</w:t>
            </w:r>
          </w:p>
        </w:tc>
        <w:tc>
          <w:tcPr>
            <w:tcW w:w="2268" w:type="dxa"/>
          </w:tcPr>
          <w:p w:rsidR="00836182" w:rsidRPr="00637509" w:rsidRDefault="00836182" w:rsidP="00637509">
            <w:pPr>
              <w:rPr>
                <w:sz w:val="20"/>
                <w:szCs w:val="20"/>
              </w:rPr>
            </w:pPr>
            <w:r w:rsidRPr="00637509">
              <w:rPr>
                <w:sz w:val="20"/>
                <w:szCs w:val="20"/>
              </w:rPr>
              <w:t>Veteriner Hekim</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lastRenderedPageBreak/>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11- </w:t>
                  </w:r>
                  <w:proofErr w:type="spellStart"/>
                  <w:r w:rsidRPr="00637509">
                    <w:rPr>
                      <w:rFonts w:ascii="Times New Roman" w:hAnsi="Times New Roman"/>
                      <w:color w:val="000000"/>
                      <w:sz w:val="20"/>
                      <w:szCs w:val="20"/>
                      <w:lang w:eastAsia="tr-TR"/>
                    </w:rPr>
                    <w:t>Zoonoz</w:t>
                  </w:r>
                  <w:proofErr w:type="spellEnd"/>
                  <w:r w:rsidRPr="00637509">
                    <w:rPr>
                      <w:rFonts w:ascii="Times New Roman" w:hAnsi="Times New Roman"/>
                      <w:color w:val="000000"/>
                      <w:sz w:val="20"/>
                      <w:szCs w:val="20"/>
                      <w:lang w:eastAsia="tr-TR"/>
                    </w:rPr>
                    <w:t xml:space="preserve"> hastalıklarla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12-Dişi hayvan kesiminin önlenmesi işlemleri ve komisyon kararları</w:t>
                  </w:r>
                </w:p>
              </w:tc>
            </w:tr>
            <w:tr w:rsidR="00836182" w:rsidRPr="00637509" w:rsidTr="00637509">
              <w:trPr>
                <w:trHeight w:val="9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13- Önceden tevdi edilen Merkez İlçe Veteriner Hekimliği işlerinin yanı sıra İlçe geneli Hastalık Çıkış-Sönüş İşlemlerinin takibi ise VETBİS sitem 1. Dereceden sorumlusu</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14-Çıkan - Sönen hastalıkların çevre İllere bildirimi ilgili iş ve işlemler</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15-İlçe bazında hayvan hastalık ve zararlıları ile mücadele programının hazırlanması ve programın takibi.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bCs/>
                      <w:color w:val="000000"/>
                      <w:sz w:val="20"/>
                      <w:szCs w:val="20"/>
                      <w:lang w:eastAsia="tr-TR"/>
                    </w:rPr>
                    <w:t>16-</w:t>
                  </w:r>
                  <w:r w:rsidRPr="00637509">
                    <w:rPr>
                      <w:rFonts w:ascii="Times New Roman" w:hAnsi="Times New Roman"/>
                      <w:color w:val="000000"/>
                      <w:sz w:val="20"/>
                      <w:szCs w:val="20"/>
                      <w:lang w:eastAsia="tr-TR"/>
                    </w:rPr>
                    <w:t xml:space="preserve"> Canlı hayvan-Et fiyatları ve yumurta fiyatları ile ilgili yazışmalar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 xml:space="preserve">17-Mezbahane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18-Canlı Hayvan ve Hayvan Maddeleri sevk cetvelleri</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19-Anaç Koyun ve Keçi Desteklemesi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20- Aşı, biyolojik madde, ilaç numune takip işlemleri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21- Bakanlık soğuk zincir talimatı koordinatörlüğü</w:t>
                  </w:r>
                </w:p>
              </w:tc>
            </w:tr>
            <w:tr w:rsidR="00836182" w:rsidRPr="00637509" w:rsidTr="00637509">
              <w:trPr>
                <w:trHeight w:val="9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22- Soğuk Hava Deposu Alarm Sisteminin Uyarılarının dikkate alınması ve Soğuk Hava Deposu Günlük Kontrol çizelgesinin günlük takibi ve dosyada muhafazası,</w:t>
                  </w:r>
                  <w:r w:rsidRPr="00637509">
                    <w:rPr>
                      <w:rFonts w:cs="Calibri"/>
                      <w:color w:val="000000"/>
                      <w:sz w:val="20"/>
                      <w:szCs w:val="20"/>
                      <w:lang w:eastAsia="tr-TR"/>
                    </w:rPr>
                    <w:t>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23-Koruma ve Kontrol uygulamaları cetvelinin tanzimi ve takibi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24-Aşı, serum sarf defteri ve takibi ve aylık Aşı Serum Sarf Cetvellerin hazırlanması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25-Koruma ve Kontrol uygulamaları cetvelinin tanzimi ve takibi </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26-Aşı, serum sarf defteri ve takibi ve aylık Aşı Serum Sarf Cetvellerin hazırlanması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27- Canlı Hayvan İhracatı-İthalatı İşlemleri</w:t>
                  </w:r>
                </w:p>
              </w:tc>
            </w:tr>
          </w:tbl>
          <w:p w:rsidR="00836182" w:rsidRPr="00637509" w:rsidRDefault="00836182" w:rsidP="00637509">
            <w:pPr>
              <w:rPr>
                <w:sz w:val="20"/>
                <w:szCs w:val="20"/>
              </w:rPr>
            </w:pPr>
          </w:p>
        </w:tc>
        <w:tc>
          <w:tcPr>
            <w:tcW w:w="1701" w:type="dxa"/>
          </w:tcPr>
          <w:p w:rsidR="00836182" w:rsidRPr="00637509" w:rsidRDefault="00836182" w:rsidP="00637509">
            <w:pPr>
              <w:rPr>
                <w:sz w:val="20"/>
                <w:szCs w:val="20"/>
              </w:rPr>
            </w:pPr>
          </w:p>
        </w:tc>
      </w:tr>
      <w:tr w:rsidR="00836182" w:rsidRPr="00637509" w:rsidTr="00541005">
        <w:tc>
          <w:tcPr>
            <w:tcW w:w="1701" w:type="dxa"/>
          </w:tcPr>
          <w:p w:rsidR="00836182" w:rsidRPr="00637509" w:rsidRDefault="00836182" w:rsidP="00637509">
            <w:pPr>
              <w:rPr>
                <w:sz w:val="20"/>
                <w:szCs w:val="20"/>
              </w:rPr>
            </w:pPr>
            <w:r w:rsidRPr="00637509">
              <w:rPr>
                <w:sz w:val="20"/>
                <w:szCs w:val="20"/>
              </w:rPr>
              <w:t>Mehmet YILDIRIM</w:t>
            </w:r>
          </w:p>
        </w:tc>
        <w:tc>
          <w:tcPr>
            <w:tcW w:w="2268" w:type="dxa"/>
          </w:tcPr>
          <w:p w:rsidR="00836182" w:rsidRPr="00637509" w:rsidRDefault="00836182" w:rsidP="00637509">
            <w:pPr>
              <w:rPr>
                <w:sz w:val="20"/>
                <w:szCs w:val="20"/>
              </w:rPr>
            </w:pPr>
            <w:r w:rsidRPr="00637509">
              <w:rPr>
                <w:sz w:val="20"/>
                <w:szCs w:val="20"/>
              </w:rPr>
              <w:t>Veteriner Hekim</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lastRenderedPageBreak/>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11- </w:t>
                  </w:r>
                  <w:proofErr w:type="spellStart"/>
                  <w:r w:rsidRPr="00637509">
                    <w:rPr>
                      <w:rFonts w:ascii="Times New Roman" w:hAnsi="Times New Roman"/>
                      <w:color w:val="000000"/>
                      <w:sz w:val="20"/>
                      <w:szCs w:val="20"/>
                      <w:lang w:eastAsia="tr-TR"/>
                    </w:rPr>
                    <w:t>Zoonoz</w:t>
                  </w:r>
                  <w:proofErr w:type="spellEnd"/>
                  <w:r w:rsidRPr="00637509">
                    <w:rPr>
                      <w:rFonts w:ascii="Times New Roman" w:hAnsi="Times New Roman"/>
                      <w:color w:val="000000"/>
                      <w:sz w:val="20"/>
                      <w:szCs w:val="20"/>
                      <w:lang w:eastAsia="tr-TR"/>
                    </w:rPr>
                    <w:t xml:space="preserve"> hastalıklarla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12-Dişi hayvan kesiminin önlenmesi işlemleri ve komisyon kararları</w:t>
                  </w:r>
                </w:p>
              </w:tc>
            </w:tr>
            <w:tr w:rsidR="00836182" w:rsidRPr="00637509" w:rsidTr="00637509">
              <w:trPr>
                <w:trHeight w:val="9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13- Önceden tevdi edilen Merkez İlçe Veteriner Hekimliği işlerinin yanı sıra İlçe geneli Hastalık Çıkış-Sönüş İşlemlerinin takibi ise VETBİS sitem 1. Dereceden sorumlusu</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14-Çıkan - Sönen hastalıkların çevre İllere bildirimi ilgili iş ve işlemler</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15-İlçe bazında hayvan hastalık ve zararlıları ile mücadele programının hazırlanması ve programın takibi.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bCs/>
                      <w:color w:val="000000"/>
                      <w:sz w:val="20"/>
                      <w:szCs w:val="20"/>
                      <w:lang w:eastAsia="tr-TR"/>
                    </w:rPr>
                    <w:t>16-</w:t>
                  </w:r>
                  <w:r w:rsidRPr="00637509">
                    <w:rPr>
                      <w:rFonts w:ascii="Times New Roman" w:hAnsi="Times New Roman"/>
                      <w:color w:val="000000"/>
                      <w:sz w:val="20"/>
                      <w:szCs w:val="20"/>
                      <w:lang w:eastAsia="tr-TR"/>
                    </w:rPr>
                    <w:t xml:space="preserve"> Canlı hayvan-Et fiyatları ve yumurta fiyatları ile ilgili yazışmalar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 xml:space="preserve">17-Mezbahane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18-Canlı Hayvan ve Hayvan Maddeleri sevk cetvelleri</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19-</w:t>
                  </w:r>
                  <w:r w:rsidRPr="00637509">
                    <w:rPr>
                      <w:rFonts w:cs="Calibri"/>
                      <w:color w:val="000000"/>
                      <w:sz w:val="20"/>
                      <w:szCs w:val="20"/>
                      <w:lang w:eastAsia="tr-TR"/>
                    </w:rPr>
                    <w:t xml:space="preserve"> Büyükbaş hayvancılık desteklemeleri iş ve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20-Hayvan Hastaneleri, Veteriner Hekim Muayenehane ve Poliklinik Yönetmeliği iş ve işlemleri, </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21-Hayvancılık İşletmeleri Veteriner Tıbbi ve Biyolojik ürün çalışma izin belgeleri tanzim ve denetim işlemleri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22-Depolardan dağıtımı yapılan aşı ve biyolojik maddelerin takibi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23- Aşı, biyolojik madde, ilaç numune takip işlemleri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24-Konu ile ilgili her türlü eğitim, yayım çalışmaları </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25-Ev ve süs hayvanları yetiştiricilik ve satış yerleri ruhsat ve denetim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26- Resmi ve Yetkilendirilmiş Veteriner Hekim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27-Bütün Tazminatlı hayvan hastalıklarının iş ve işlemlerinin takibi ve yürütülmesi.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28-Hastalıktan Ari İşletmelerin Desteklenmesi ve Tazminatlı Hayvan Hastalıkları Desteklemesi</w:t>
                  </w:r>
                </w:p>
              </w:tc>
            </w:tr>
          </w:tbl>
          <w:p w:rsidR="00836182" w:rsidRPr="00637509" w:rsidRDefault="00836182" w:rsidP="00637509">
            <w:pPr>
              <w:rPr>
                <w:sz w:val="20"/>
                <w:szCs w:val="20"/>
              </w:rPr>
            </w:pPr>
          </w:p>
        </w:tc>
        <w:tc>
          <w:tcPr>
            <w:tcW w:w="1701" w:type="dxa"/>
          </w:tcPr>
          <w:p w:rsidR="00836182" w:rsidRPr="00637509" w:rsidRDefault="00836182" w:rsidP="00637509">
            <w:pPr>
              <w:rPr>
                <w:sz w:val="20"/>
                <w:szCs w:val="20"/>
              </w:rPr>
            </w:pPr>
          </w:p>
        </w:tc>
      </w:tr>
      <w:tr w:rsidR="00836182" w:rsidRPr="00637509" w:rsidTr="00541005">
        <w:tc>
          <w:tcPr>
            <w:tcW w:w="1701" w:type="dxa"/>
          </w:tcPr>
          <w:p w:rsidR="00836182" w:rsidRPr="00637509" w:rsidRDefault="00836182" w:rsidP="00637509">
            <w:pPr>
              <w:rPr>
                <w:sz w:val="20"/>
                <w:szCs w:val="20"/>
              </w:rPr>
            </w:pPr>
            <w:r w:rsidRPr="00637509">
              <w:rPr>
                <w:sz w:val="20"/>
                <w:szCs w:val="20"/>
              </w:rPr>
              <w:t>Hasan Hüseyin SARI</w:t>
            </w:r>
          </w:p>
        </w:tc>
        <w:tc>
          <w:tcPr>
            <w:tcW w:w="2268" w:type="dxa"/>
          </w:tcPr>
          <w:p w:rsidR="00836182" w:rsidRPr="00637509" w:rsidRDefault="00836182" w:rsidP="00637509">
            <w:pPr>
              <w:rPr>
                <w:sz w:val="20"/>
                <w:szCs w:val="20"/>
              </w:rPr>
            </w:pPr>
            <w:r w:rsidRPr="00637509">
              <w:rPr>
                <w:sz w:val="20"/>
                <w:szCs w:val="20"/>
              </w:rPr>
              <w:t>Veteriner Hekim</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lastRenderedPageBreak/>
                    <w:t>4-TÜRKVET’te yapılan güncelleme işlemleri ve İlçe Bazında güncelleme çalışmalarının takibi,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11- </w:t>
                  </w:r>
                  <w:proofErr w:type="spellStart"/>
                  <w:r w:rsidRPr="00637509">
                    <w:rPr>
                      <w:rFonts w:ascii="Times New Roman" w:hAnsi="Times New Roman"/>
                      <w:color w:val="000000"/>
                      <w:sz w:val="20"/>
                      <w:szCs w:val="20"/>
                      <w:lang w:eastAsia="tr-TR"/>
                    </w:rPr>
                    <w:t>Zoonoz</w:t>
                  </w:r>
                  <w:proofErr w:type="spellEnd"/>
                  <w:r w:rsidRPr="00637509">
                    <w:rPr>
                      <w:rFonts w:ascii="Times New Roman" w:hAnsi="Times New Roman"/>
                      <w:color w:val="000000"/>
                      <w:sz w:val="20"/>
                      <w:szCs w:val="20"/>
                      <w:lang w:eastAsia="tr-TR"/>
                    </w:rPr>
                    <w:t xml:space="preserve"> hastalıklarla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12-Dişi hayvan kesiminin önlenmesi işlemleri ve komisyon kararları</w:t>
                  </w:r>
                </w:p>
              </w:tc>
            </w:tr>
            <w:tr w:rsidR="00836182" w:rsidRPr="00637509" w:rsidTr="00637509">
              <w:trPr>
                <w:trHeight w:val="9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13- Önceden tevdi edilen Merkez İlçe Veteriner Hekimliği işlerinin yanı sıra İlçe geneli Hastalık Çıkış-Sönüş İşlemlerinin takibi ise VETBİS sitem 1. Dereceden sorumlusu</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14-Çıkan - Sönen hastalıkların çevre İllere bildirimi ilgili iş ve işlemler</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15-İlçe bazında hayvan hastalık ve zararlıları ile mücadele programının hazırlanması ve programın takibi.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bCs/>
                      <w:color w:val="000000"/>
                      <w:sz w:val="20"/>
                      <w:szCs w:val="20"/>
                      <w:lang w:eastAsia="tr-TR"/>
                    </w:rPr>
                    <w:t>16-</w:t>
                  </w:r>
                  <w:r w:rsidRPr="00637509">
                    <w:rPr>
                      <w:rFonts w:ascii="Times New Roman" w:hAnsi="Times New Roman"/>
                      <w:color w:val="000000"/>
                      <w:sz w:val="20"/>
                      <w:szCs w:val="20"/>
                      <w:lang w:eastAsia="tr-TR"/>
                    </w:rPr>
                    <w:t xml:space="preserve"> Canlı hayvan-Et fiyatları ve yumurta fiyatları ile ilgili yazışmalar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 xml:space="preserve">17-Mezbahane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18-Canlı Hayvan ve Hayvan Maddeleri sevk cetvelleri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19-Veteriner Biyolojik Ürün Uygulama Ücreti Makbuzu, Dezenfeksiyon Makbuzu</w:t>
                  </w:r>
                  <w:r w:rsidRPr="00637509">
                    <w:rPr>
                      <w:rFonts w:ascii="Times New Roman" w:hAnsi="Times New Roman"/>
                      <w:color w:val="C00000"/>
                      <w:sz w:val="20"/>
                      <w:szCs w:val="20"/>
                      <w:lang w:eastAsia="tr-TR"/>
                    </w:rPr>
                    <w:t xml:space="preserve"> </w:t>
                  </w:r>
                  <w:r w:rsidRPr="00637509">
                    <w:rPr>
                      <w:rFonts w:ascii="Times New Roman" w:hAnsi="Times New Roman"/>
                      <w:color w:val="000000"/>
                      <w:sz w:val="20"/>
                      <w:szCs w:val="20"/>
                      <w:lang w:eastAsia="tr-TR"/>
                    </w:rPr>
                    <w:t xml:space="preserve">ve defterlerin temini,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20-Isırık vakalarının ve kuduz hastalığının takibi.</w:t>
                  </w:r>
                </w:p>
              </w:tc>
            </w:tr>
          </w:tbl>
          <w:p w:rsidR="00836182" w:rsidRPr="00637509" w:rsidRDefault="00836182" w:rsidP="00637509">
            <w:pPr>
              <w:rPr>
                <w:sz w:val="20"/>
                <w:szCs w:val="20"/>
              </w:rPr>
            </w:pPr>
          </w:p>
        </w:tc>
        <w:tc>
          <w:tcPr>
            <w:tcW w:w="1701" w:type="dxa"/>
          </w:tcPr>
          <w:p w:rsidR="00836182" w:rsidRPr="00637509" w:rsidRDefault="00836182" w:rsidP="00637509">
            <w:pPr>
              <w:rPr>
                <w:sz w:val="20"/>
                <w:szCs w:val="20"/>
              </w:rPr>
            </w:pPr>
          </w:p>
        </w:tc>
      </w:tr>
      <w:tr w:rsidR="00836182" w:rsidRPr="00637509" w:rsidTr="00541005">
        <w:tc>
          <w:tcPr>
            <w:tcW w:w="1701" w:type="dxa"/>
          </w:tcPr>
          <w:p w:rsidR="00836182" w:rsidRPr="00637509" w:rsidRDefault="00836182" w:rsidP="00637509">
            <w:pPr>
              <w:rPr>
                <w:sz w:val="20"/>
                <w:szCs w:val="20"/>
              </w:rPr>
            </w:pPr>
            <w:r w:rsidRPr="00637509">
              <w:rPr>
                <w:sz w:val="20"/>
                <w:szCs w:val="20"/>
              </w:rPr>
              <w:t>Emrah UYSAL</w:t>
            </w:r>
          </w:p>
        </w:tc>
        <w:tc>
          <w:tcPr>
            <w:tcW w:w="2268" w:type="dxa"/>
          </w:tcPr>
          <w:p w:rsidR="00836182" w:rsidRPr="00637509" w:rsidRDefault="00836182" w:rsidP="00637509">
            <w:pPr>
              <w:rPr>
                <w:sz w:val="20"/>
                <w:szCs w:val="20"/>
              </w:rPr>
            </w:pPr>
            <w:r w:rsidRPr="00637509">
              <w:rPr>
                <w:sz w:val="20"/>
                <w:szCs w:val="20"/>
              </w:rPr>
              <w:t>Veteriner Hekim</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11- </w:t>
                  </w:r>
                  <w:proofErr w:type="spellStart"/>
                  <w:r w:rsidRPr="00637509">
                    <w:rPr>
                      <w:rFonts w:ascii="Times New Roman" w:hAnsi="Times New Roman"/>
                      <w:color w:val="000000"/>
                      <w:sz w:val="20"/>
                      <w:szCs w:val="20"/>
                      <w:lang w:eastAsia="tr-TR"/>
                    </w:rPr>
                    <w:t>Zoonoz</w:t>
                  </w:r>
                  <w:proofErr w:type="spellEnd"/>
                  <w:r w:rsidRPr="00637509">
                    <w:rPr>
                      <w:rFonts w:ascii="Times New Roman" w:hAnsi="Times New Roman"/>
                      <w:color w:val="000000"/>
                      <w:sz w:val="20"/>
                      <w:szCs w:val="20"/>
                      <w:lang w:eastAsia="tr-TR"/>
                    </w:rPr>
                    <w:t xml:space="preserve"> hastalıklarla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lastRenderedPageBreak/>
                    <w:t>12-Dişi hayvan kesiminin önlenmesi işlemleri ve komisyon kararları</w:t>
                  </w:r>
                </w:p>
              </w:tc>
            </w:tr>
            <w:tr w:rsidR="00836182" w:rsidRPr="00637509" w:rsidTr="00637509">
              <w:trPr>
                <w:trHeight w:val="9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13- Önceden tevdi edilen Merkez İlçe Veteriner Hekimliği işlerinin yanı sıra İlçe geneli Hastalık Çıkış-Sönüş İşlemlerinin takibi ise VETBİS sitem 1. Dereceden sorumlusu</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14-Çıkan - Sönen hastalıkların çevre İllere bildirimi ilgili iş ve işlemler</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15-İlçe bazında hayvan hastalık ve zararlıları ile mücadele programının hazırlanması ve programın takibi.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bCs/>
                      <w:color w:val="000000"/>
                      <w:sz w:val="20"/>
                      <w:szCs w:val="20"/>
                      <w:lang w:eastAsia="tr-TR"/>
                    </w:rPr>
                    <w:t>16-</w:t>
                  </w:r>
                  <w:r w:rsidRPr="00637509">
                    <w:rPr>
                      <w:rFonts w:ascii="Times New Roman" w:hAnsi="Times New Roman"/>
                      <w:color w:val="000000"/>
                      <w:sz w:val="20"/>
                      <w:szCs w:val="20"/>
                      <w:lang w:eastAsia="tr-TR"/>
                    </w:rPr>
                    <w:t xml:space="preserve"> Canlı hayvan-Et fiyatları ve yumurta fiyatları ile ilgili yazışmalar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 xml:space="preserve">17-Mezbahane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18-Canlı Hayvan ve Hayvan Maddeleri sevk cetvelleri</w:t>
                  </w:r>
                </w:p>
              </w:tc>
            </w:tr>
            <w:tr w:rsidR="00836182" w:rsidRPr="00637509" w:rsidTr="00637509">
              <w:trPr>
                <w:trHeight w:val="12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19- İlçelerde yapılacak tüm  hayvancılık projelerinin (IPARD, vb.) iş ve işlemleri, 2017 yılı Genç Çiftçi Projesi  karantina başlangıç ve bitiş işlemleri ile diğer İthal Damızlık ve Besilik Hayvanlar ile ilgili her türlü işlemler, aşılama, </w:t>
                  </w:r>
                  <w:proofErr w:type="spellStart"/>
                  <w:r w:rsidRPr="00637509">
                    <w:rPr>
                      <w:rFonts w:ascii="Times New Roman" w:hAnsi="Times New Roman"/>
                      <w:color w:val="000000"/>
                      <w:sz w:val="20"/>
                      <w:szCs w:val="20"/>
                      <w:lang w:eastAsia="tr-TR"/>
                    </w:rPr>
                    <w:t>küpeleme</w:t>
                  </w:r>
                  <w:proofErr w:type="spellEnd"/>
                  <w:r w:rsidRPr="00637509">
                    <w:rPr>
                      <w:rFonts w:ascii="Times New Roman" w:hAnsi="Times New Roman"/>
                      <w:color w:val="000000"/>
                      <w:sz w:val="20"/>
                      <w:szCs w:val="20"/>
                      <w:lang w:eastAsia="tr-TR"/>
                    </w:rPr>
                    <w:t xml:space="preserve"> çalışmaları ve koordinasyonu</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20-Kanatlı Hastalıklarının takibi ve ihbarların değerlendirilmesi.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21- Kanatlı İşletmelerinin denetlenme ve ruhsatlandırılması.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22-Kuş Gribi Eylem Planının hazırlanması ve eğitimler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 xml:space="preserve">23-Mezbahane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24-Genç Çiftçi Uygulamaları</w:t>
                  </w:r>
                </w:p>
              </w:tc>
            </w:tr>
          </w:tbl>
          <w:p w:rsidR="00836182" w:rsidRPr="00637509" w:rsidRDefault="00836182" w:rsidP="00637509">
            <w:pPr>
              <w:rPr>
                <w:sz w:val="20"/>
                <w:szCs w:val="20"/>
              </w:rPr>
            </w:pPr>
          </w:p>
        </w:tc>
        <w:tc>
          <w:tcPr>
            <w:tcW w:w="1701" w:type="dxa"/>
          </w:tcPr>
          <w:p w:rsidR="00836182" w:rsidRPr="00637509" w:rsidRDefault="00836182" w:rsidP="00637509">
            <w:pPr>
              <w:rPr>
                <w:sz w:val="20"/>
                <w:szCs w:val="20"/>
              </w:rPr>
            </w:pPr>
          </w:p>
        </w:tc>
      </w:tr>
      <w:tr w:rsidR="00836182" w:rsidRPr="00637509" w:rsidTr="00541005">
        <w:tc>
          <w:tcPr>
            <w:tcW w:w="1701" w:type="dxa"/>
          </w:tcPr>
          <w:p w:rsidR="00836182" w:rsidRPr="00637509" w:rsidRDefault="00836182" w:rsidP="00637509">
            <w:pPr>
              <w:rPr>
                <w:sz w:val="20"/>
                <w:szCs w:val="20"/>
              </w:rPr>
            </w:pPr>
            <w:r w:rsidRPr="00637509">
              <w:rPr>
                <w:sz w:val="20"/>
                <w:szCs w:val="20"/>
              </w:rPr>
              <w:t>Barış KARATAŞ</w:t>
            </w:r>
          </w:p>
        </w:tc>
        <w:tc>
          <w:tcPr>
            <w:tcW w:w="2268" w:type="dxa"/>
          </w:tcPr>
          <w:p w:rsidR="00836182" w:rsidRPr="00637509" w:rsidRDefault="00836182" w:rsidP="00637509">
            <w:pPr>
              <w:rPr>
                <w:sz w:val="20"/>
                <w:szCs w:val="20"/>
              </w:rPr>
            </w:pPr>
            <w:r w:rsidRPr="00637509">
              <w:rPr>
                <w:sz w:val="20"/>
                <w:szCs w:val="20"/>
              </w:rPr>
              <w:t>Veteriner Hekim</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11- </w:t>
                  </w:r>
                  <w:proofErr w:type="spellStart"/>
                  <w:r w:rsidRPr="00637509">
                    <w:rPr>
                      <w:rFonts w:ascii="Times New Roman" w:hAnsi="Times New Roman"/>
                      <w:color w:val="000000"/>
                      <w:sz w:val="20"/>
                      <w:szCs w:val="20"/>
                      <w:lang w:eastAsia="tr-TR"/>
                    </w:rPr>
                    <w:t>Zoonoz</w:t>
                  </w:r>
                  <w:proofErr w:type="spellEnd"/>
                  <w:r w:rsidRPr="00637509">
                    <w:rPr>
                      <w:rFonts w:ascii="Times New Roman" w:hAnsi="Times New Roman"/>
                      <w:color w:val="000000"/>
                      <w:sz w:val="20"/>
                      <w:szCs w:val="20"/>
                      <w:lang w:eastAsia="tr-TR"/>
                    </w:rPr>
                    <w:t xml:space="preserve"> hastalıklarla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12-Dişi hayvan kesiminin önlenmesi işlemleri ve komisyon kararları</w:t>
                  </w:r>
                </w:p>
              </w:tc>
            </w:tr>
            <w:tr w:rsidR="00836182" w:rsidRPr="00637509" w:rsidTr="00637509">
              <w:trPr>
                <w:trHeight w:val="9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lastRenderedPageBreak/>
                    <w:t>13- Önceden tevdi edilen Merkez İlçe Veteriner Hekimliği işlerinin yanı sıra İlçe geneli Hastalık Çıkış-Sönüş İşlemlerinin takibi ise VETBİS sitem 1. Dereceden sorumlusu</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14-Çıkan - Sönen hastalıkların çevre İllere bildirimi ilgili iş ve işlemler</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15-İlçe bazında hayvan hastalık ve zararlıları ile mücadele programının hazırlanması ve programın takibi.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bCs/>
                      <w:color w:val="000000"/>
                      <w:sz w:val="20"/>
                      <w:szCs w:val="20"/>
                      <w:lang w:eastAsia="tr-TR"/>
                    </w:rPr>
                    <w:t>16-</w:t>
                  </w:r>
                  <w:r w:rsidRPr="00637509">
                    <w:rPr>
                      <w:rFonts w:ascii="Times New Roman" w:hAnsi="Times New Roman"/>
                      <w:color w:val="000000"/>
                      <w:sz w:val="20"/>
                      <w:szCs w:val="20"/>
                      <w:lang w:eastAsia="tr-TR"/>
                    </w:rPr>
                    <w:t xml:space="preserve"> Canlı hayvan-Et fiyatları ve yumurta fiyatları ile ilgili yazışmalar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 xml:space="preserve">17-Mezbahane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18-Canlı Hayvan ve Hayvan Maddeleri sevk cetvelleri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19-Arı Koloni Destekleme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20-Arı Hastalıklarının takibi ve arıların sevk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21- İlçe merkezi ve İlçe geneli Arıcıların konaklama noktalarının tespiti ve bununla ilgili çalışmalar, 3-AKS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22-Arı İşletmeleri Faaliyet Raporu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23- Arıcıların konaklama işlemleri</w:t>
                  </w:r>
                </w:p>
              </w:tc>
            </w:tr>
            <w:tr w:rsidR="00836182" w:rsidRPr="00637509" w:rsidTr="00637509">
              <w:trPr>
                <w:trHeight w:val="315"/>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24- Arıcılık projelerinin hazırlanması ve uygulanması.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25- Canlı Hayvan İhracatı-İthalatı İşlemleri</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 xml:space="preserve">26-Mezbahane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27-Genç Çiftçi Uygulamaları</w:t>
                  </w:r>
                </w:p>
              </w:tc>
            </w:tr>
          </w:tbl>
          <w:p w:rsidR="00836182" w:rsidRPr="00637509" w:rsidRDefault="00836182" w:rsidP="00637509">
            <w:pPr>
              <w:rPr>
                <w:sz w:val="20"/>
                <w:szCs w:val="20"/>
              </w:rPr>
            </w:pPr>
          </w:p>
        </w:tc>
        <w:tc>
          <w:tcPr>
            <w:tcW w:w="1701" w:type="dxa"/>
          </w:tcPr>
          <w:p w:rsidR="00836182" w:rsidRPr="00637509" w:rsidRDefault="00836182" w:rsidP="00637509">
            <w:pPr>
              <w:rPr>
                <w:sz w:val="20"/>
                <w:szCs w:val="20"/>
              </w:rPr>
            </w:pPr>
          </w:p>
        </w:tc>
      </w:tr>
      <w:tr w:rsidR="00836182" w:rsidRPr="00637509" w:rsidTr="00541005">
        <w:tc>
          <w:tcPr>
            <w:tcW w:w="1701" w:type="dxa"/>
          </w:tcPr>
          <w:p w:rsidR="00836182" w:rsidRPr="00637509" w:rsidRDefault="00836182" w:rsidP="00637509">
            <w:pPr>
              <w:rPr>
                <w:sz w:val="20"/>
                <w:szCs w:val="20"/>
              </w:rPr>
            </w:pPr>
            <w:r w:rsidRPr="00637509">
              <w:rPr>
                <w:sz w:val="20"/>
                <w:szCs w:val="20"/>
              </w:rPr>
              <w:t>Rıfat SERT</w:t>
            </w:r>
          </w:p>
        </w:tc>
        <w:tc>
          <w:tcPr>
            <w:tcW w:w="2268" w:type="dxa"/>
          </w:tcPr>
          <w:p w:rsidR="00836182" w:rsidRPr="00637509" w:rsidRDefault="00836182" w:rsidP="00637509">
            <w:pPr>
              <w:rPr>
                <w:sz w:val="20"/>
                <w:szCs w:val="20"/>
              </w:rPr>
            </w:pPr>
            <w:r w:rsidRPr="00637509">
              <w:rPr>
                <w:sz w:val="20"/>
                <w:szCs w:val="20"/>
              </w:rPr>
              <w:t>Veteriner Hekim</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11- </w:t>
                  </w:r>
                  <w:proofErr w:type="spellStart"/>
                  <w:r w:rsidRPr="00637509">
                    <w:rPr>
                      <w:rFonts w:ascii="Times New Roman" w:hAnsi="Times New Roman"/>
                      <w:color w:val="000000"/>
                      <w:sz w:val="20"/>
                      <w:szCs w:val="20"/>
                      <w:lang w:eastAsia="tr-TR"/>
                    </w:rPr>
                    <w:t>Zoonoz</w:t>
                  </w:r>
                  <w:proofErr w:type="spellEnd"/>
                  <w:r w:rsidRPr="00637509">
                    <w:rPr>
                      <w:rFonts w:ascii="Times New Roman" w:hAnsi="Times New Roman"/>
                      <w:color w:val="000000"/>
                      <w:sz w:val="20"/>
                      <w:szCs w:val="20"/>
                      <w:lang w:eastAsia="tr-TR"/>
                    </w:rPr>
                    <w:t xml:space="preserve"> hastalıklarla ilgili iş ve işlemler</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12-Dişi hayvan kesiminin önlenmesi işlemleri ve komisyon kararları</w:t>
                  </w:r>
                </w:p>
              </w:tc>
            </w:tr>
            <w:tr w:rsidR="00836182" w:rsidRPr="00637509" w:rsidTr="00637509">
              <w:trPr>
                <w:trHeight w:val="9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lastRenderedPageBreak/>
                    <w:t>13- Önceden tevdi edilen Merkez İlçe Veteriner Hekimliği işlerinin yanı sıra İlçe geneli Hastalık Çıkış-Sönüş İşlemlerinin takibi ise VETBİS sitem 1. Dereceden sorumlusu</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14-Çıkan - Sönen hastalıkların çevre İllere bildirimi ilgili iş ve işlemler</w:t>
                  </w:r>
                </w:p>
              </w:tc>
            </w:tr>
            <w:tr w:rsidR="00836182" w:rsidRPr="00637509" w:rsidTr="00637509">
              <w:trPr>
                <w:trHeight w:val="6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15-İlçe bazında hayvan hastalık ve zararlıları ile mücadele programının hazırlanması ve programın takibi.</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bCs/>
                      <w:color w:val="000000"/>
                      <w:sz w:val="20"/>
                      <w:szCs w:val="20"/>
                      <w:lang w:eastAsia="tr-TR"/>
                    </w:rPr>
                    <w:t>16-</w:t>
                  </w:r>
                  <w:r w:rsidRPr="00637509">
                    <w:rPr>
                      <w:rFonts w:ascii="Times New Roman" w:hAnsi="Times New Roman"/>
                      <w:color w:val="000000"/>
                      <w:sz w:val="20"/>
                      <w:szCs w:val="20"/>
                      <w:lang w:eastAsia="tr-TR"/>
                    </w:rPr>
                    <w:t xml:space="preserve"> Canlı hayvan-Et fiyatları ve yumurta fiyatları ile ilgili yazışmalar</w:t>
                  </w:r>
                </w:p>
              </w:tc>
            </w:tr>
            <w:tr w:rsidR="00836182" w:rsidRPr="00637509" w:rsidTr="00637509">
              <w:trPr>
                <w:trHeight w:val="300"/>
              </w:trPr>
              <w:tc>
                <w:tcPr>
                  <w:tcW w:w="9406"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 xml:space="preserve">17-Mezbahane İle ilgili mevzuat konularına ve Hayvan Sevk İşlemlerine, </w:t>
                  </w:r>
                  <w:proofErr w:type="spellStart"/>
                  <w:proofErr w:type="gramStart"/>
                  <w:r w:rsidRPr="00637509">
                    <w:rPr>
                      <w:rFonts w:cs="Calibri"/>
                      <w:color w:val="000000"/>
                      <w:sz w:val="20"/>
                      <w:szCs w:val="20"/>
                      <w:lang w:eastAsia="tr-TR"/>
                    </w:rPr>
                    <w:t>Hay.Sağ</w:t>
                  </w:r>
                  <w:proofErr w:type="gramEnd"/>
                  <w:r w:rsidRPr="00637509">
                    <w:rPr>
                      <w:rFonts w:cs="Calibri"/>
                      <w:color w:val="000000"/>
                      <w:sz w:val="20"/>
                      <w:szCs w:val="20"/>
                      <w:lang w:eastAsia="tr-TR"/>
                    </w:rPr>
                    <w:t>.Zabıta</w:t>
                  </w:r>
                  <w:proofErr w:type="spellEnd"/>
                  <w:r w:rsidRPr="00637509">
                    <w:rPr>
                      <w:rFonts w:cs="Calibri"/>
                      <w:color w:val="000000"/>
                      <w:sz w:val="20"/>
                      <w:szCs w:val="20"/>
                      <w:lang w:eastAsia="tr-TR"/>
                    </w:rPr>
                    <w:t xml:space="preserve"> Komisyonu kararlarına, İdari Para Cezaları dosyasının  muhafazası</w:t>
                  </w:r>
                </w:p>
              </w:tc>
            </w:tr>
            <w:tr w:rsidR="00836182" w:rsidRPr="00637509" w:rsidTr="00637509">
              <w:trPr>
                <w:trHeight w:val="300"/>
              </w:trPr>
              <w:tc>
                <w:tcPr>
                  <w:tcW w:w="9406"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rPr>
                      <w:rFonts w:cs="Calibri"/>
                      <w:color w:val="000000"/>
                      <w:sz w:val="20"/>
                      <w:szCs w:val="20"/>
                      <w:lang w:eastAsia="tr-TR"/>
                    </w:rPr>
                  </w:pPr>
                  <w:r w:rsidRPr="00637509">
                    <w:rPr>
                      <w:rFonts w:cs="Calibri"/>
                      <w:color w:val="000000"/>
                      <w:sz w:val="20"/>
                      <w:szCs w:val="20"/>
                      <w:lang w:eastAsia="tr-TR"/>
                    </w:rPr>
                    <w:t>18-Canlı Hayvan ve Hayvan Maddeleri sevk cetvelleri</w:t>
                  </w:r>
                </w:p>
                <w:p w:rsidR="00CA4702" w:rsidRPr="00637509" w:rsidRDefault="00836182" w:rsidP="00CA4702">
                  <w:pPr>
                    <w:spacing w:after="0" w:line="240" w:lineRule="auto"/>
                    <w:rPr>
                      <w:rFonts w:cs="Calibri"/>
                      <w:color w:val="000000"/>
                      <w:sz w:val="20"/>
                      <w:szCs w:val="20"/>
                      <w:lang w:eastAsia="tr-TR"/>
                    </w:rPr>
                  </w:pPr>
                  <w:r w:rsidRPr="00637509">
                    <w:rPr>
                      <w:rFonts w:cs="Calibri"/>
                      <w:color w:val="000000"/>
                      <w:sz w:val="20"/>
                      <w:szCs w:val="20"/>
                      <w:lang w:eastAsia="tr-TR"/>
                    </w:rPr>
                    <w:t>19-Genç Çiftçi Uygulamaları</w:t>
                  </w:r>
                </w:p>
              </w:tc>
            </w:tr>
          </w:tbl>
          <w:p w:rsidR="00836182" w:rsidRPr="00637509" w:rsidRDefault="00836182" w:rsidP="00637509">
            <w:pPr>
              <w:rPr>
                <w:sz w:val="20"/>
                <w:szCs w:val="20"/>
              </w:rPr>
            </w:pPr>
          </w:p>
        </w:tc>
        <w:tc>
          <w:tcPr>
            <w:tcW w:w="1701" w:type="dxa"/>
          </w:tcPr>
          <w:p w:rsidR="00836182" w:rsidRPr="00637509" w:rsidRDefault="00836182" w:rsidP="00637509">
            <w:pPr>
              <w:rPr>
                <w:sz w:val="20"/>
                <w:szCs w:val="20"/>
              </w:rPr>
            </w:pPr>
          </w:p>
        </w:tc>
      </w:tr>
      <w:tr w:rsidR="00637509" w:rsidRPr="00637509" w:rsidTr="00541005">
        <w:trPr>
          <w:trHeight w:val="3676"/>
        </w:trPr>
        <w:tc>
          <w:tcPr>
            <w:tcW w:w="1701" w:type="dxa"/>
          </w:tcPr>
          <w:p w:rsidR="00836182" w:rsidRPr="00637509" w:rsidRDefault="00836182" w:rsidP="00637509">
            <w:pPr>
              <w:rPr>
                <w:sz w:val="20"/>
                <w:szCs w:val="20"/>
              </w:rPr>
            </w:pPr>
            <w:r w:rsidRPr="00637509">
              <w:rPr>
                <w:sz w:val="20"/>
                <w:szCs w:val="20"/>
              </w:rPr>
              <w:t>Ufuk AKÇİMEN</w:t>
            </w:r>
          </w:p>
        </w:tc>
        <w:tc>
          <w:tcPr>
            <w:tcW w:w="2268" w:type="dxa"/>
          </w:tcPr>
          <w:p w:rsidR="00836182" w:rsidRPr="00637509" w:rsidRDefault="00836182" w:rsidP="00637509">
            <w:pPr>
              <w:rPr>
                <w:sz w:val="20"/>
                <w:szCs w:val="20"/>
              </w:rPr>
            </w:pPr>
            <w:r w:rsidRPr="00637509">
              <w:rPr>
                <w:sz w:val="20"/>
                <w:szCs w:val="20"/>
              </w:rPr>
              <w:t>Veteriner Hekim</w:t>
            </w:r>
          </w:p>
        </w:tc>
        <w:tc>
          <w:tcPr>
            <w:tcW w:w="9498" w:type="dxa"/>
          </w:tcPr>
          <w:tbl>
            <w:tblPr>
              <w:tblW w:w="8798" w:type="dxa"/>
              <w:tblLayout w:type="fixed"/>
              <w:tblCellMar>
                <w:left w:w="70" w:type="dxa"/>
                <w:right w:w="70" w:type="dxa"/>
              </w:tblCellMar>
              <w:tblLook w:val="04A0" w:firstRow="1" w:lastRow="0" w:firstColumn="1" w:lastColumn="0" w:noHBand="0" w:noVBand="1"/>
            </w:tblPr>
            <w:tblGrid>
              <w:gridCol w:w="8798"/>
            </w:tblGrid>
            <w:tr w:rsidR="00836182" w:rsidRPr="00637509" w:rsidTr="00637509">
              <w:trPr>
                <w:trHeight w:val="279"/>
              </w:trPr>
              <w:tc>
                <w:tcPr>
                  <w:tcW w:w="8798"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836182" w:rsidRPr="00637509" w:rsidTr="00637509">
              <w:trPr>
                <w:trHeight w:val="279"/>
              </w:trPr>
              <w:tc>
                <w:tcPr>
                  <w:tcW w:w="8798"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836182" w:rsidRPr="00637509" w:rsidTr="00637509">
              <w:trPr>
                <w:trHeight w:val="279"/>
              </w:trPr>
              <w:tc>
                <w:tcPr>
                  <w:tcW w:w="8798" w:type="dxa"/>
                  <w:tcBorders>
                    <w:top w:val="nil"/>
                    <w:left w:val="nil"/>
                    <w:bottom w:val="nil"/>
                    <w:right w:val="nil"/>
                  </w:tcBorders>
                  <w:shd w:val="clear" w:color="auto" w:fill="auto"/>
                  <w:noWrap/>
                  <w:vAlign w:val="bottom"/>
                  <w:hideMark/>
                </w:tcPr>
                <w:p w:rsidR="00836182" w:rsidRPr="00637509" w:rsidRDefault="00836182" w:rsidP="00427976">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3- İlçe Müdürlüğümüz pasaport işlemleri</w:t>
                  </w:r>
                </w:p>
              </w:tc>
            </w:tr>
            <w:tr w:rsidR="00836182" w:rsidRPr="00637509" w:rsidTr="00637509">
              <w:trPr>
                <w:trHeight w:val="279"/>
              </w:trPr>
              <w:tc>
                <w:tcPr>
                  <w:tcW w:w="8798"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836182" w:rsidRPr="00637509" w:rsidTr="00637509">
              <w:trPr>
                <w:trHeight w:val="279"/>
              </w:trPr>
              <w:tc>
                <w:tcPr>
                  <w:tcW w:w="8798"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836182" w:rsidRPr="00637509" w:rsidTr="00637509">
              <w:trPr>
                <w:trHeight w:val="279"/>
              </w:trPr>
              <w:tc>
                <w:tcPr>
                  <w:tcW w:w="8798"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836182" w:rsidRPr="00637509" w:rsidTr="00637509">
              <w:trPr>
                <w:trHeight w:val="279"/>
              </w:trPr>
              <w:tc>
                <w:tcPr>
                  <w:tcW w:w="8798" w:type="dxa"/>
                  <w:tcBorders>
                    <w:top w:val="nil"/>
                    <w:left w:val="nil"/>
                    <w:bottom w:val="nil"/>
                    <w:right w:val="nil"/>
                  </w:tcBorders>
                  <w:shd w:val="clear" w:color="auto" w:fill="auto"/>
                  <w:noWrap/>
                  <w:vAlign w:val="bottom"/>
                  <w:hideMark/>
                </w:tcPr>
                <w:p w:rsidR="00836182" w:rsidRPr="00637509" w:rsidRDefault="00836182" w:rsidP="00427976">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7-Bimer yazışmaları takibi, genel yazışmalar vd. havale edilen yazılar.</w:t>
                  </w:r>
                </w:p>
              </w:tc>
            </w:tr>
            <w:tr w:rsidR="00836182" w:rsidRPr="00637509" w:rsidTr="00637509">
              <w:trPr>
                <w:trHeight w:val="279"/>
              </w:trPr>
              <w:tc>
                <w:tcPr>
                  <w:tcW w:w="8798"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836182" w:rsidRPr="00637509" w:rsidTr="00637509">
              <w:trPr>
                <w:trHeight w:val="279"/>
              </w:trPr>
              <w:tc>
                <w:tcPr>
                  <w:tcW w:w="8798"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836182" w:rsidRPr="00637509" w:rsidTr="00637509">
              <w:trPr>
                <w:trHeight w:val="279"/>
              </w:trPr>
              <w:tc>
                <w:tcPr>
                  <w:tcW w:w="8798"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836182" w:rsidRPr="00637509" w:rsidTr="00637509">
              <w:trPr>
                <w:trHeight w:val="279"/>
              </w:trPr>
              <w:tc>
                <w:tcPr>
                  <w:tcW w:w="8798"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11. Su ürünleri ihracat ve ithalat işlemleri </w:t>
                  </w:r>
                </w:p>
              </w:tc>
            </w:tr>
            <w:tr w:rsidR="00836182" w:rsidRPr="00637509" w:rsidTr="00637509">
              <w:trPr>
                <w:trHeight w:val="279"/>
              </w:trPr>
              <w:tc>
                <w:tcPr>
                  <w:tcW w:w="8798" w:type="dxa"/>
                  <w:tcBorders>
                    <w:top w:val="nil"/>
                    <w:left w:val="nil"/>
                    <w:bottom w:val="nil"/>
                    <w:right w:val="nil"/>
                  </w:tcBorders>
                  <w:shd w:val="clear" w:color="auto" w:fill="auto"/>
                  <w:noWrap/>
                  <w:vAlign w:val="center"/>
                  <w:hideMark/>
                </w:tcPr>
                <w:p w:rsidR="00836182" w:rsidRPr="00637509" w:rsidRDefault="00836182" w:rsidP="00637509">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 Su Ürünleri işleme Tesislerinin Denetimi</w:t>
                  </w:r>
                </w:p>
              </w:tc>
            </w:tr>
            <w:tr w:rsidR="00836182" w:rsidRPr="00637509" w:rsidTr="00637509">
              <w:trPr>
                <w:trHeight w:val="279"/>
              </w:trPr>
              <w:tc>
                <w:tcPr>
                  <w:tcW w:w="8798" w:type="dxa"/>
                  <w:tcBorders>
                    <w:top w:val="nil"/>
                    <w:left w:val="nil"/>
                    <w:bottom w:val="nil"/>
                    <w:right w:val="nil"/>
                  </w:tcBorders>
                  <w:shd w:val="clear" w:color="auto" w:fill="auto"/>
                  <w:noWrap/>
                  <w:vAlign w:val="bottom"/>
                  <w:hideMark/>
                </w:tcPr>
                <w:p w:rsidR="00836182" w:rsidRPr="00637509" w:rsidRDefault="00836182" w:rsidP="00637509">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13. Su Ürünleri İşleme Tesisleri, Onay ve Kayıt işlemleri</w:t>
                  </w:r>
                </w:p>
              </w:tc>
            </w:tr>
          </w:tbl>
          <w:p w:rsidR="00836182" w:rsidRPr="00637509" w:rsidRDefault="00836182" w:rsidP="00637509">
            <w:pPr>
              <w:rPr>
                <w:sz w:val="20"/>
                <w:szCs w:val="20"/>
              </w:rPr>
            </w:pPr>
          </w:p>
        </w:tc>
        <w:tc>
          <w:tcPr>
            <w:tcW w:w="1701" w:type="dxa"/>
          </w:tcPr>
          <w:p w:rsidR="00836182" w:rsidRPr="00637509" w:rsidRDefault="00836182" w:rsidP="00637509">
            <w:pPr>
              <w:rPr>
                <w:sz w:val="20"/>
                <w:szCs w:val="20"/>
              </w:rPr>
            </w:pPr>
          </w:p>
        </w:tc>
      </w:tr>
      <w:tr w:rsidR="00DD14D2" w:rsidRPr="00637509" w:rsidTr="00541005">
        <w:trPr>
          <w:trHeight w:val="1962"/>
        </w:trPr>
        <w:tc>
          <w:tcPr>
            <w:tcW w:w="1701" w:type="dxa"/>
          </w:tcPr>
          <w:p w:rsidR="00DD14D2" w:rsidRPr="00637509" w:rsidRDefault="00DD14D2" w:rsidP="00DD14D2">
            <w:pPr>
              <w:rPr>
                <w:sz w:val="20"/>
                <w:szCs w:val="20"/>
              </w:rPr>
            </w:pPr>
            <w:r w:rsidRPr="00637509">
              <w:rPr>
                <w:sz w:val="20"/>
                <w:szCs w:val="20"/>
              </w:rPr>
              <w:t>Osman ELMACI</w:t>
            </w:r>
          </w:p>
        </w:tc>
        <w:tc>
          <w:tcPr>
            <w:tcW w:w="2268" w:type="dxa"/>
          </w:tcPr>
          <w:p w:rsidR="00DD14D2" w:rsidRPr="00637509" w:rsidRDefault="00DD14D2" w:rsidP="00DD14D2">
            <w:pPr>
              <w:rPr>
                <w:sz w:val="20"/>
                <w:szCs w:val="20"/>
              </w:rPr>
            </w:pPr>
            <w:r w:rsidRPr="00637509">
              <w:rPr>
                <w:sz w:val="20"/>
                <w:szCs w:val="20"/>
              </w:rPr>
              <w:t>Veteriner Hekim</w:t>
            </w:r>
          </w:p>
        </w:tc>
        <w:tc>
          <w:tcPr>
            <w:tcW w:w="9498" w:type="dxa"/>
          </w:tcPr>
          <w:tbl>
            <w:tblPr>
              <w:tblW w:w="8798" w:type="dxa"/>
              <w:tblLayout w:type="fixed"/>
              <w:tblCellMar>
                <w:left w:w="70" w:type="dxa"/>
                <w:right w:w="70" w:type="dxa"/>
              </w:tblCellMar>
              <w:tblLook w:val="04A0" w:firstRow="1" w:lastRow="0" w:firstColumn="1" w:lastColumn="0" w:noHBand="0" w:noVBand="1"/>
            </w:tblPr>
            <w:tblGrid>
              <w:gridCol w:w="8798"/>
            </w:tblGrid>
            <w:tr w:rsidR="00DD14D2" w:rsidRPr="00637509" w:rsidTr="00637509">
              <w:trPr>
                <w:trHeight w:val="279"/>
              </w:trPr>
              <w:tc>
                <w:tcPr>
                  <w:tcW w:w="879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DD14D2" w:rsidRPr="00637509" w:rsidTr="00637509">
              <w:trPr>
                <w:trHeight w:val="279"/>
              </w:trPr>
              <w:tc>
                <w:tcPr>
                  <w:tcW w:w="879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DD14D2" w:rsidRPr="00637509" w:rsidTr="00637509">
              <w:trPr>
                <w:trHeight w:val="279"/>
              </w:trPr>
              <w:tc>
                <w:tcPr>
                  <w:tcW w:w="879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DD14D2" w:rsidRPr="00637509" w:rsidTr="00637509">
              <w:trPr>
                <w:trHeight w:val="279"/>
              </w:trPr>
              <w:tc>
                <w:tcPr>
                  <w:tcW w:w="879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DD14D2" w:rsidRPr="00637509" w:rsidTr="00637509">
              <w:trPr>
                <w:trHeight w:val="279"/>
              </w:trPr>
              <w:tc>
                <w:tcPr>
                  <w:tcW w:w="879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DD14D2" w:rsidRPr="00637509" w:rsidTr="00637509">
              <w:trPr>
                <w:trHeight w:val="279"/>
              </w:trPr>
              <w:tc>
                <w:tcPr>
                  <w:tcW w:w="879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7-Genel yazışmalar, görev olurlarının tanzimi vd. havale edilen yazılar</w:t>
                  </w:r>
                </w:p>
              </w:tc>
            </w:tr>
          </w:tbl>
          <w:p w:rsidR="00DD14D2" w:rsidRPr="00637509" w:rsidRDefault="00DD14D2" w:rsidP="00DD14D2">
            <w:pPr>
              <w:spacing w:after="0" w:line="240" w:lineRule="auto"/>
              <w:jc w:val="both"/>
              <w:rPr>
                <w:rFonts w:ascii="Times New Roman" w:hAnsi="Times New Roman"/>
                <w:color w:val="000000"/>
                <w:sz w:val="20"/>
                <w:szCs w:val="20"/>
                <w:lang w:eastAsia="tr-TR"/>
              </w:rPr>
            </w:pPr>
          </w:p>
        </w:tc>
        <w:tc>
          <w:tcPr>
            <w:tcW w:w="1701" w:type="dxa"/>
          </w:tcPr>
          <w:p w:rsidR="00DD14D2" w:rsidRPr="00637509" w:rsidRDefault="00DD14D2" w:rsidP="00DD14D2">
            <w:pPr>
              <w:rPr>
                <w:sz w:val="20"/>
                <w:szCs w:val="20"/>
              </w:rPr>
            </w:pPr>
          </w:p>
        </w:tc>
      </w:tr>
      <w:tr w:rsidR="00637509" w:rsidRPr="00637509" w:rsidTr="00541005">
        <w:tc>
          <w:tcPr>
            <w:tcW w:w="1701" w:type="dxa"/>
          </w:tcPr>
          <w:p w:rsidR="00DD14D2" w:rsidRPr="00637509" w:rsidRDefault="00DD14D2" w:rsidP="00DD14D2">
            <w:pPr>
              <w:rPr>
                <w:sz w:val="20"/>
                <w:szCs w:val="20"/>
              </w:rPr>
            </w:pPr>
            <w:proofErr w:type="spellStart"/>
            <w:r w:rsidRPr="00637509">
              <w:rPr>
                <w:sz w:val="20"/>
                <w:szCs w:val="20"/>
              </w:rPr>
              <w:t>Hulüsi</w:t>
            </w:r>
            <w:proofErr w:type="spellEnd"/>
            <w:r w:rsidRPr="00637509">
              <w:rPr>
                <w:sz w:val="20"/>
                <w:szCs w:val="20"/>
              </w:rPr>
              <w:t xml:space="preserve"> AKAY</w:t>
            </w:r>
          </w:p>
        </w:tc>
        <w:tc>
          <w:tcPr>
            <w:tcW w:w="2268" w:type="dxa"/>
          </w:tcPr>
          <w:p w:rsidR="00DD14D2" w:rsidRPr="00637509" w:rsidRDefault="00DD14D2" w:rsidP="00DD14D2">
            <w:pPr>
              <w:rPr>
                <w:sz w:val="20"/>
                <w:szCs w:val="20"/>
              </w:rPr>
            </w:pPr>
            <w:r w:rsidRPr="00637509">
              <w:rPr>
                <w:sz w:val="20"/>
                <w:szCs w:val="20"/>
              </w:rPr>
              <w:t>Veteriner Sağlık Teknikeri</w:t>
            </w:r>
          </w:p>
        </w:tc>
        <w:tc>
          <w:tcPr>
            <w:tcW w:w="9498" w:type="dxa"/>
          </w:tcPr>
          <w:tbl>
            <w:tblPr>
              <w:tblW w:w="8528" w:type="dxa"/>
              <w:tblLayout w:type="fixed"/>
              <w:tblCellMar>
                <w:left w:w="70" w:type="dxa"/>
                <w:right w:w="70" w:type="dxa"/>
              </w:tblCellMar>
              <w:tblLook w:val="04A0" w:firstRow="1" w:lastRow="0" w:firstColumn="1" w:lastColumn="0" w:noHBand="0" w:noVBand="1"/>
            </w:tblPr>
            <w:tblGrid>
              <w:gridCol w:w="8528"/>
            </w:tblGrid>
            <w:tr w:rsidR="00DD14D2" w:rsidRPr="00637509" w:rsidTr="00DE72CA">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DD14D2" w:rsidRPr="00637509" w:rsidTr="00DE72CA">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DD14D2" w:rsidRPr="00637509" w:rsidTr="00DE72CA">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DD14D2" w:rsidRPr="00637509" w:rsidTr="00DE72CA">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DD14D2" w:rsidRPr="00637509" w:rsidTr="00DE72CA">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DD14D2" w:rsidRPr="00637509" w:rsidTr="00DE72CA">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lastRenderedPageBreak/>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DD14D2" w:rsidRPr="00637509" w:rsidTr="00DE72CA">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DD14D2" w:rsidRPr="00637509" w:rsidTr="00DE72CA">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DD14D2" w:rsidRPr="00637509" w:rsidTr="00DE72CA">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DD14D2" w:rsidRPr="00637509" w:rsidTr="00DE72CA">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DD14D2" w:rsidRPr="00637509" w:rsidTr="00A55162">
              <w:trPr>
                <w:trHeight w:val="6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11-Çiğ Süt Üretimi Desteklemeleri iş ve işlemleri</w:t>
                  </w:r>
                </w:p>
              </w:tc>
            </w:tr>
          </w:tbl>
          <w:p w:rsidR="00DD14D2" w:rsidRPr="00637509" w:rsidRDefault="00DD14D2" w:rsidP="00DD14D2">
            <w:pPr>
              <w:rPr>
                <w:sz w:val="20"/>
                <w:szCs w:val="20"/>
              </w:rPr>
            </w:pPr>
          </w:p>
        </w:tc>
        <w:tc>
          <w:tcPr>
            <w:tcW w:w="1701" w:type="dxa"/>
          </w:tcPr>
          <w:p w:rsidR="00DD14D2" w:rsidRPr="00637509" w:rsidRDefault="00DD14D2" w:rsidP="00DD14D2">
            <w:pPr>
              <w:rPr>
                <w:sz w:val="20"/>
                <w:szCs w:val="20"/>
              </w:rPr>
            </w:pPr>
          </w:p>
        </w:tc>
      </w:tr>
      <w:tr w:rsidR="00637509" w:rsidRPr="00637509" w:rsidTr="00541005">
        <w:tc>
          <w:tcPr>
            <w:tcW w:w="1701" w:type="dxa"/>
          </w:tcPr>
          <w:p w:rsidR="00DD14D2" w:rsidRPr="00637509" w:rsidRDefault="00DD14D2" w:rsidP="00DD14D2">
            <w:pPr>
              <w:rPr>
                <w:sz w:val="20"/>
                <w:szCs w:val="20"/>
              </w:rPr>
            </w:pPr>
            <w:r w:rsidRPr="00637509">
              <w:rPr>
                <w:sz w:val="20"/>
                <w:szCs w:val="20"/>
              </w:rPr>
              <w:t>Zeki SAYGIN</w:t>
            </w:r>
          </w:p>
        </w:tc>
        <w:tc>
          <w:tcPr>
            <w:tcW w:w="2268" w:type="dxa"/>
          </w:tcPr>
          <w:p w:rsidR="00DD14D2" w:rsidRPr="00637509" w:rsidRDefault="00DD14D2" w:rsidP="00DD14D2">
            <w:pPr>
              <w:rPr>
                <w:sz w:val="20"/>
                <w:szCs w:val="20"/>
              </w:rPr>
            </w:pPr>
            <w:r w:rsidRPr="00637509">
              <w:rPr>
                <w:sz w:val="20"/>
                <w:szCs w:val="20"/>
              </w:rPr>
              <w:t>Veteriner Sağlık Teknisyeni</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3- İlçe Müdürlüğümüz pasaport işlemleri</w:t>
                  </w:r>
                </w:p>
              </w:tc>
            </w:tr>
            <w:tr w:rsidR="00DD14D2" w:rsidRPr="00637509" w:rsidTr="00637509">
              <w:trPr>
                <w:trHeight w:val="6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DD14D2" w:rsidRPr="00637509" w:rsidTr="00637509">
              <w:trPr>
                <w:trHeight w:val="6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DD14D2" w:rsidRPr="00637509" w:rsidTr="00A55162">
              <w:trPr>
                <w:trHeight w:val="939"/>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11- İlçelerde yapılacak tüm  hayvancılık projelerinin (IPARD, vb.) iş ve işlemleri, 2017 yılı Genç Çiftçi Projesi  karantina başlangıç ve bitiş işlemleri ile diğer İthal Damızlık ve Besilik Hayvanlar ile ilgili her türlü işlemler, aşılama, </w:t>
                  </w:r>
                  <w:proofErr w:type="spellStart"/>
                  <w:r w:rsidRPr="00637509">
                    <w:rPr>
                      <w:rFonts w:ascii="Times New Roman" w:hAnsi="Times New Roman"/>
                      <w:color w:val="000000"/>
                      <w:sz w:val="20"/>
                      <w:szCs w:val="20"/>
                      <w:lang w:eastAsia="tr-TR"/>
                    </w:rPr>
                    <w:t>küpeleme</w:t>
                  </w:r>
                  <w:proofErr w:type="spellEnd"/>
                  <w:r w:rsidRPr="00637509">
                    <w:rPr>
                      <w:rFonts w:ascii="Times New Roman" w:hAnsi="Times New Roman"/>
                      <w:color w:val="000000"/>
                      <w:sz w:val="20"/>
                      <w:szCs w:val="20"/>
                      <w:lang w:eastAsia="tr-TR"/>
                    </w:rPr>
                    <w:t xml:space="preserve"> çalışmaları ve koordinasyonu</w:t>
                  </w:r>
                </w:p>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w:t>
                  </w:r>
                  <w:r w:rsidRPr="00637509">
                    <w:rPr>
                      <w:rFonts w:cs="Calibri"/>
                      <w:color w:val="000000"/>
                      <w:sz w:val="20"/>
                      <w:szCs w:val="20"/>
                      <w:lang w:eastAsia="tr-TR"/>
                    </w:rPr>
                    <w:t>Genç Çiftçi Uygulamaları</w:t>
                  </w:r>
                </w:p>
              </w:tc>
            </w:tr>
          </w:tbl>
          <w:p w:rsidR="00DD14D2" w:rsidRPr="00637509" w:rsidRDefault="00DD14D2" w:rsidP="00DD14D2">
            <w:pPr>
              <w:rPr>
                <w:sz w:val="20"/>
                <w:szCs w:val="20"/>
              </w:rPr>
            </w:pPr>
          </w:p>
        </w:tc>
        <w:tc>
          <w:tcPr>
            <w:tcW w:w="1701" w:type="dxa"/>
          </w:tcPr>
          <w:p w:rsidR="00DD14D2" w:rsidRPr="00637509" w:rsidRDefault="00DD14D2" w:rsidP="00DD14D2">
            <w:pPr>
              <w:rPr>
                <w:sz w:val="20"/>
                <w:szCs w:val="20"/>
              </w:rPr>
            </w:pPr>
          </w:p>
        </w:tc>
      </w:tr>
      <w:tr w:rsidR="00637509" w:rsidRPr="00637509" w:rsidTr="00541005">
        <w:tc>
          <w:tcPr>
            <w:tcW w:w="1701" w:type="dxa"/>
          </w:tcPr>
          <w:p w:rsidR="00DD14D2" w:rsidRPr="00637509" w:rsidRDefault="00DD14D2" w:rsidP="00DD14D2">
            <w:pPr>
              <w:rPr>
                <w:sz w:val="20"/>
                <w:szCs w:val="20"/>
              </w:rPr>
            </w:pPr>
            <w:r w:rsidRPr="00637509">
              <w:rPr>
                <w:sz w:val="20"/>
                <w:szCs w:val="20"/>
              </w:rPr>
              <w:t>Lokman TÜRKER</w:t>
            </w:r>
          </w:p>
        </w:tc>
        <w:tc>
          <w:tcPr>
            <w:tcW w:w="2268" w:type="dxa"/>
          </w:tcPr>
          <w:p w:rsidR="00DD14D2" w:rsidRPr="00637509" w:rsidRDefault="00DD14D2" w:rsidP="00DD14D2">
            <w:pPr>
              <w:rPr>
                <w:sz w:val="20"/>
                <w:szCs w:val="20"/>
              </w:rPr>
            </w:pPr>
            <w:r w:rsidRPr="00637509">
              <w:rPr>
                <w:sz w:val="20"/>
                <w:szCs w:val="20"/>
              </w:rPr>
              <w:t>Veteriner Sağlık Teknisyeni</w:t>
            </w:r>
          </w:p>
        </w:tc>
        <w:tc>
          <w:tcPr>
            <w:tcW w:w="9498" w:type="dxa"/>
          </w:tcPr>
          <w:tbl>
            <w:tblPr>
              <w:tblW w:w="8528" w:type="dxa"/>
              <w:tblLayout w:type="fixed"/>
              <w:tblCellMar>
                <w:left w:w="70" w:type="dxa"/>
                <w:right w:w="70" w:type="dxa"/>
              </w:tblCellMar>
              <w:tblLook w:val="04A0" w:firstRow="1" w:lastRow="0" w:firstColumn="1" w:lastColumn="0" w:noHBand="0" w:noVBand="1"/>
            </w:tblPr>
            <w:tblGrid>
              <w:gridCol w:w="8528"/>
            </w:tblGrid>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cs="Calibri"/>
                      <w:color w:val="000000"/>
                      <w:sz w:val="20"/>
                      <w:szCs w:val="20"/>
                      <w:lang w:eastAsia="tr-TR"/>
                    </w:rPr>
                  </w:pPr>
                  <w:r w:rsidRPr="00637509">
                    <w:rPr>
                      <w:rFonts w:cs="Calibri"/>
                      <w:color w:val="000000"/>
                      <w:sz w:val="20"/>
                      <w:szCs w:val="20"/>
                      <w:lang w:eastAsia="tr-TR"/>
                    </w:rPr>
                    <w:t>11-Anaç Koyun ve Keçi Desteklemesi çalışmaları</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12- Haftalık görev programı ve günlük gerçekleşme raporu </w:t>
                  </w:r>
                </w:p>
              </w:tc>
            </w:tr>
          </w:tbl>
          <w:p w:rsidR="00DD14D2" w:rsidRPr="00637509" w:rsidRDefault="00DD14D2" w:rsidP="00DD14D2">
            <w:pPr>
              <w:rPr>
                <w:sz w:val="20"/>
                <w:szCs w:val="20"/>
              </w:rPr>
            </w:pPr>
          </w:p>
        </w:tc>
        <w:tc>
          <w:tcPr>
            <w:tcW w:w="1701" w:type="dxa"/>
          </w:tcPr>
          <w:p w:rsidR="00DD14D2" w:rsidRPr="00637509" w:rsidRDefault="00DD14D2" w:rsidP="00DD14D2">
            <w:pPr>
              <w:rPr>
                <w:sz w:val="20"/>
                <w:szCs w:val="20"/>
              </w:rPr>
            </w:pPr>
          </w:p>
        </w:tc>
      </w:tr>
      <w:tr w:rsidR="00637509" w:rsidRPr="00637509" w:rsidTr="00541005">
        <w:tc>
          <w:tcPr>
            <w:tcW w:w="1701" w:type="dxa"/>
          </w:tcPr>
          <w:p w:rsidR="00DD14D2" w:rsidRPr="00637509" w:rsidRDefault="00DD14D2" w:rsidP="00DD14D2">
            <w:pPr>
              <w:rPr>
                <w:sz w:val="20"/>
                <w:szCs w:val="20"/>
              </w:rPr>
            </w:pPr>
            <w:r w:rsidRPr="00637509">
              <w:rPr>
                <w:sz w:val="20"/>
                <w:szCs w:val="20"/>
              </w:rPr>
              <w:lastRenderedPageBreak/>
              <w:t>Musa Ali KURT</w:t>
            </w:r>
          </w:p>
        </w:tc>
        <w:tc>
          <w:tcPr>
            <w:tcW w:w="2268" w:type="dxa"/>
          </w:tcPr>
          <w:p w:rsidR="00DD14D2" w:rsidRPr="00637509" w:rsidRDefault="00DD14D2" w:rsidP="00DD14D2">
            <w:pPr>
              <w:rPr>
                <w:sz w:val="20"/>
                <w:szCs w:val="20"/>
              </w:rPr>
            </w:pPr>
            <w:r w:rsidRPr="00637509">
              <w:rPr>
                <w:sz w:val="20"/>
                <w:szCs w:val="20"/>
              </w:rPr>
              <w:t>Veteriner Sağlık Teknisyeni</w:t>
            </w:r>
          </w:p>
        </w:tc>
        <w:tc>
          <w:tcPr>
            <w:tcW w:w="9498" w:type="dxa"/>
          </w:tcPr>
          <w:tbl>
            <w:tblPr>
              <w:tblW w:w="9406" w:type="dxa"/>
              <w:tblLayout w:type="fixed"/>
              <w:tblCellMar>
                <w:left w:w="70" w:type="dxa"/>
                <w:right w:w="70" w:type="dxa"/>
              </w:tblCellMar>
              <w:tblLook w:val="04A0" w:firstRow="1" w:lastRow="0" w:firstColumn="1" w:lastColumn="0" w:noHBand="0" w:noVBand="1"/>
            </w:tblPr>
            <w:tblGrid>
              <w:gridCol w:w="9406"/>
            </w:tblGrid>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DD14D2" w:rsidRPr="00637509" w:rsidTr="00637509">
              <w:trPr>
                <w:trHeight w:val="6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DD14D2" w:rsidRPr="00637509" w:rsidTr="00637509">
              <w:trPr>
                <w:trHeight w:val="6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11- Aşı, biyolojik madde, ilaç numune takip işlemleri </w:t>
                  </w:r>
                </w:p>
              </w:tc>
            </w:tr>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12- Bakanlık soğuk zincir talimatı koordinatörlüğü</w:t>
                  </w:r>
                </w:p>
              </w:tc>
            </w:tr>
            <w:tr w:rsidR="00DD14D2" w:rsidRPr="00637509" w:rsidTr="00637509">
              <w:trPr>
                <w:trHeight w:val="9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13- Soğuk Hava Deposu Alarm Sisteminin Uyarılarının dikkate alınması ve Soğuk Hava Deposu Günlük Kontrol çizelgesinin günlük takibi ve dosyada muhafazası,</w:t>
                  </w:r>
                  <w:r w:rsidRPr="00637509">
                    <w:rPr>
                      <w:rFonts w:cs="Calibri"/>
                      <w:color w:val="000000"/>
                      <w:sz w:val="20"/>
                      <w:szCs w:val="20"/>
                      <w:lang w:eastAsia="tr-TR"/>
                    </w:rPr>
                    <w:t> </w:t>
                  </w:r>
                </w:p>
              </w:tc>
            </w:tr>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14-Koruma ve Kontrol uygulamaları cetvelinin tanzimi ve takibi </w:t>
                  </w:r>
                </w:p>
              </w:tc>
            </w:tr>
            <w:tr w:rsidR="00DD14D2" w:rsidRPr="00637509" w:rsidTr="00637509">
              <w:trPr>
                <w:trHeight w:val="300"/>
              </w:trPr>
              <w:tc>
                <w:tcPr>
                  <w:tcW w:w="9406"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15-Aşı, serum sarf defteri ve takibi ve aylık Aşı Serum Sarf Cetvellerin hazırlanması</w:t>
                  </w:r>
                </w:p>
              </w:tc>
            </w:tr>
            <w:tr w:rsidR="00DD14D2" w:rsidRPr="00637509" w:rsidTr="00637509">
              <w:trPr>
                <w:trHeight w:val="3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16-Koruma ve Kontrol uygulamaları cetvelinin tanzimi ve takibi </w:t>
                  </w:r>
                </w:p>
              </w:tc>
            </w:tr>
            <w:tr w:rsidR="00DD14D2" w:rsidRPr="00637509" w:rsidTr="00637509">
              <w:trPr>
                <w:trHeight w:val="600"/>
              </w:trPr>
              <w:tc>
                <w:tcPr>
                  <w:tcW w:w="9406"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17-Aşı, serum sarf defteri ve takibi ve aylık Aşı Serum Sarf Cetvellerin hazırlanması</w:t>
                  </w:r>
                </w:p>
              </w:tc>
            </w:tr>
          </w:tbl>
          <w:p w:rsidR="00DD14D2" w:rsidRPr="00637509" w:rsidRDefault="00DD14D2" w:rsidP="00DD14D2">
            <w:pPr>
              <w:rPr>
                <w:sz w:val="20"/>
                <w:szCs w:val="20"/>
              </w:rPr>
            </w:pPr>
          </w:p>
        </w:tc>
        <w:tc>
          <w:tcPr>
            <w:tcW w:w="1701" w:type="dxa"/>
          </w:tcPr>
          <w:p w:rsidR="00DD14D2" w:rsidRPr="00637509" w:rsidRDefault="00DD14D2" w:rsidP="00DD14D2">
            <w:pPr>
              <w:rPr>
                <w:sz w:val="20"/>
                <w:szCs w:val="20"/>
              </w:rPr>
            </w:pPr>
          </w:p>
        </w:tc>
      </w:tr>
      <w:tr w:rsidR="00637509" w:rsidRPr="00637509" w:rsidTr="00541005">
        <w:tc>
          <w:tcPr>
            <w:tcW w:w="1701" w:type="dxa"/>
          </w:tcPr>
          <w:p w:rsidR="00DD14D2" w:rsidRPr="00637509" w:rsidRDefault="00DD14D2" w:rsidP="00DD14D2">
            <w:pPr>
              <w:rPr>
                <w:sz w:val="20"/>
                <w:szCs w:val="20"/>
              </w:rPr>
            </w:pPr>
            <w:r w:rsidRPr="00637509">
              <w:rPr>
                <w:sz w:val="20"/>
                <w:szCs w:val="20"/>
              </w:rPr>
              <w:t>Fatih Sayılı</w:t>
            </w:r>
          </w:p>
        </w:tc>
        <w:tc>
          <w:tcPr>
            <w:tcW w:w="2268" w:type="dxa"/>
          </w:tcPr>
          <w:p w:rsidR="00DD14D2" w:rsidRPr="00637509" w:rsidRDefault="00DD14D2" w:rsidP="00DD14D2">
            <w:pPr>
              <w:rPr>
                <w:sz w:val="20"/>
                <w:szCs w:val="20"/>
              </w:rPr>
            </w:pPr>
            <w:r w:rsidRPr="00637509">
              <w:rPr>
                <w:sz w:val="20"/>
                <w:szCs w:val="20"/>
              </w:rPr>
              <w:t>Veteriner Sağlık Teknisyeni</w:t>
            </w:r>
          </w:p>
        </w:tc>
        <w:tc>
          <w:tcPr>
            <w:tcW w:w="9498" w:type="dxa"/>
          </w:tcPr>
          <w:tbl>
            <w:tblPr>
              <w:tblW w:w="8528" w:type="dxa"/>
              <w:tblLayout w:type="fixed"/>
              <w:tblCellMar>
                <w:left w:w="70" w:type="dxa"/>
                <w:right w:w="70" w:type="dxa"/>
              </w:tblCellMar>
              <w:tblLook w:val="04A0" w:firstRow="1" w:lastRow="0" w:firstColumn="1" w:lastColumn="0" w:noHBand="0" w:noVBand="1"/>
            </w:tblPr>
            <w:tblGrid>
              <w:gridCol w:w="8528"/>
            </w:tblGrid>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bl>
          <w:p w:rsidR="00DD14D2" w:rsidRPr="00637509" w:rsidRDefault="00DD14D2" w:rsidP="00DD14D2">
            <w:pPr>
              <w:rPr>
                <w:sz w:val="20"/>
                <w:szCs w:val="20"/>
              </w:rPr>
            </w:pPr>
          </w:p>
        </w:tc>
        <w:tc>
          <w:tcPr>
            <w:tcW w:w="1701" w:type="dxa"/>
          </w:tcPr>
          <w:p w:rsidR="00DD14D2" w:rsidRPr="00637509" w:rsidRDefault="00DD14D2" w:rsidP="00DD14D2">
            <w:pPr>
              <w:rPr>
                <w:sz w:val="20"/>
                <w:szCs w:val="20"/>
              </w:rPr>
            </w:pPr>
          </w:p>
        </w:tc>
      </w:tr>
      <w:tr w:rsidR="00637509" w:rsidRPr="00637509" w:rsidTr="00541005">
        <w:tc>
          <w:tcPr>
            <w:tcW w:w="1701" w:type="dxa"/>
          </w:tcPr>
          <w:p w:rsidR="00DD14D2" w:rsidRPr="00637509" w:rsidRDefault="00DD14D2" w:rsidP="00DD14D2">
            <w:pPr>
              <w:rPr>
                <w:sz w:val="20"/>
                <w:szCs w:val="20"/>
              </w:rPr>
            </w:pPr>
            <w:r w:rsidRPr="00637509">
              <w:rPr>
                <w:sz w:val="20"/>
                <w:szCs w:val="20"/>
              </w:rPr>
              <w:lastRenderedPageBreak/>
              <w:t>Yücel DURAK</w:t>
            </w:r>
          </w:p>
        </w:tc>
        <w:tc>
          <w:tcPr>
            <w:tcW w:w="2268" w:type="dxa"/>
          </w:tcPr>
          <w:p w:rsidR="00DD14D2" w:rsidRPr="00637509" w:rsidRDefault="00DD14D2" w:rsidP="00DD14D2">
            <w:pPr>
              <w:rPr>
                <w:sz w:val="20"/>
                <w:szCs w:val="20"/>
              </w:rPr>
            </w:pPr>
            <w:r w:rsidRPr="00637509">
              <w:rPr>
                <w:sz w:val="20"/>
                <w:szCs w:val="20"/>
              </w:rPr>
              <w:t>Veteriner Sağlık Teknisyeni</w:t>
            </w:r>
          </w:p>
        </w:tc>
        <w:tc>
          <w:tcPr>
            <w:tcW w:w="9498" w:type="dxa"/>
          </w:tcPr>
          <w:tbl>
            <w:tblPr>
              <w:tblW w:w="8528" w:type="dxa"/>
              <w:tblLayout w:type="fixed"/>
              <w:tblCellMar>
                <w:left w:w="70" w:type="dxa"/>
                <w:right w:w="70" w:type="dxa"/>
              </w:tblCellMar>
              <w:tblLook w:val="04A0" w:firstRow="1" w:lastRow="0" w:firstColumn="1" w:lastColumn="0" w:noHBand="0" w:noVBand="1"/>
            </w:tblPr>
            <w:tblGrid>
              <w:gridCol w:w="8528"/>
            </w:tblGrid>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11-Halk Elinde Islah, Sürü Yöneticisi İstihdamı ve Islah Geliştirme Desteklemeleri</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12-Halk Elinde Islah, Sürü Yöneticisi İstihdamı ve Islah Geliştirme Desteklemeleri</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13-</w:t>
                  </w:r>
                  <w:r w:rsidRPr="00637509">
                    <w:rPr>
                      <w:rFonts w:cs="Calibri"/>
                      <w:color w:val="000000"/>
                      <w:sz w:val="20"/>
                      <w:szCs w:val="20"/>
                      <w:lang w:eastAsia="tr-TR"/>
                    </w:rPr>
                    <w:t xml:space="preserve"> Büyükbaş hayvancılık desteklemeleri iş ve işlemleri</w:t>
                  </w:r>
                </w:p>
              </w:tc>
            </w:tr>
          </w:tbl>
          <w:p w:rsidR="00DD14D2" w:rsidRPr="00637509" w:rsidRDefault="00DD14D2" w:rsidP="00DD14D2">
            <w:pPr>
              <w:rPr>
                <w:sz w:val="20"/>
                <w:szCs w:val="20"/>
              </w:rPr>
            </w:pPr>
          </w:p>
        </w:tc>
        <w:tc>
          <w:tcPr>
            <w:tcW w:w="1701" w:type="dxa"/>
          </w:tcPr>
          <w:p w:rsidR="00DD14D2" w:rsidRPr="00637509" w:rsidRDefault="00DD14D2" w:rsidP="00DD14D2">
            <w:pPr>
              <w:rPr>
                <w:sz w:val="20"/>
                <w:szCs w:val="20"/>
              </w:rPr>
            </w:pPr>
          </w:p>
        </w:tc>
      </w:tr>
      <w:tr w:rsidR="00637509" w:rsidRPr="00637509" w:rsidTr="00541005">
        <w:tc>
          <w:tcPr>
            <w:tcW w:w="1701" w:type="dxa"/>
          </w:tcPr>
          <w:p w:rsidR="00DD14D2" w:rsidRPr="00637509" w:rsidRDefault="00DD14D2" w:rsidP="00DD14D2">
            <w:pPr>
              <w:rPr>
                <w:sz w:val="20"/>
                <w:szCs w:val="20"/>
              </w:rPr>
            </w:pPr>
            <w:proofErr w:type="spellStart"/>
            <w:r w:rsidRPr="00637509">
              <w:rPr>
                <w:sz w:val="20"/>
                <w:szCs w:val="20"/>
              </w:rPr>
              <w:t>Mevlüt</w:t>
            </w:r>
            <w:proofErr w:type="spellEnd"/>
            <w:r w:rsidRPr="00637509">
              <w:rPr>
                <w:sz w:val="20"/>
                <w:szCs w:val="20"/>
              </w:rPr>
              <w:t xml:space="preserve"> EROL</w:t>
            </w:r>
          </w:p>
        </w:tc>
        <w:tc>
          <w:tcPr>
            <w:tcW w:w="2268" w:type="dxa"/>
          </w:tcPr>
          <w:p w:rsidR="00DD14D2" w:rsidRPr="00637509" w:rsidRDefault="00DD14D2" w:rsidP="00DD14D2">
            <w:pPr>
              <w:rPr>
                <w:sz w:val="20"/>
                <w:szCs w:val="20"/>
              </w:rPr>
            </w:pPr>
            <w:r w:rsidRPr="00637509">
              <w:rPr>
                <w:sz w:val="20"/>
                <w:szCs w:val="20"/>
              </w:rPr>
              <w:t>Veteriner Sağlık Teknisyeni</w:t>
            </w:r>
          </w:p>
        </w:tc>
        <w:tc>
          <w:tcPr>
            <w:tcW w:w="9498" w:type="dxa"/>
          </w:tcPr>
          <w:tbl>
            <w:tblPr>
              <w:tblW w:w="8528" w:type="dxa"/>
              <w:tblLayout w:type="fixed"/>
              <w:tblCellMar>
                <w:left w:w="70" w:type="dxa"/>
                <w:right w:w="70" w:type="dxa"/>
              </w:tblCellMar>
              <w:tblLook w:val="04A0" w:firstRow="1" w:lastRow="0" w:firstColumn="1" w:lastColumn="0" w:noHBand="0" w:noVBand="1"/>
            </w:tblPr>
            <w:tblGrid>
              <w:gridCol w:w="8528"/>
            </w:tblGrid>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DD14D2" w:rsidRPr="00637509" w:rsidTr="00A55162">
              <w:trPr>
                <w:trHeight w:val="519"/>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bl>
          <w:p w:rsidR="00DD14D2" w:rsidRPr="00637509" w:rsidRDefault="00DD14D2" w:rsidP="00DD14D2">
            <w:pPr>
              <w:rPr>
                <w:sz w:val="20"/>
                <w:szCs w:val="20"/>
              </w:rPr>
            </w:pPr>
          </w:p>
        </w:tc>
        <w:tc>
          <w:tcPr>
            <w:tcW w:w="1701" w:type="dxa"/>
          </w:tcPr>
          <w:p w:rsidR="00DD14D2" w:rsidRPr="00637509" w:rsidRDefault="00DD14D2" w:rsidP="00DD14D2">
            <w:pPr>
              <w:rPr>
                <w:sz w:val="20"/>
                <w:szCs w:val="20"/>
              </w:rPr>
            </w:pPr>
          </w:p>
        </w:tc>
      </w:tr>
      <w:tr w:rsidR="00637509" w:rsidRPr="00637509" w:rsidTr="00541005">
        <w:trPr>
          <w:trHeight w:val="3838"/>
        </w:trPr>
        <w:tc>
          <w:tcPr>
            <w:tcW w:w="1701" w:type="dxa"/>
          </w:tcPr>
          <w:p w:rsidR="00DD14D2" w:rsidRPr="00637509" w:rsidRDefault="00DD14D2" w:rsidP="00DD14D2">
            <w:pPr>
              <w:rPr>
                <w:sz w:val="20"/>
                <w:szCs w:val="20"/>
              </w:rPr>
            </w:pPr>
            <w:r w:rsidRPr="00637509">
              <w:rPr>
                <w:sz w:val="20"/>
                <w:szCs w:val="20"/>
              </w:rPr>
              <w:lastRenderedPageBreak/>
              <w:t>Fahri ÖZÇELİK</w:t>
            </w:r>
          </w:p>
        </w:tc>
        <w:tc>
          <w:tcPr>
            <w:tcW w:w="2268" w:type="dxa"/>
          </w:tcPr>
          <w:p w:rsidR="00DD14D2" w:rsidRPr="00637509" w:rsidRDefault="00DD14D2" w:rsidP="00DD14D2">
            <w:pPr>
              <w:rPr>
                <w:sz w:val="20"/>
                <w:szCs w:val="20"/>
              </w:rPr>
            </w:pPr>
            <w:r w:rsidRPr="00637509">
              <w:rPr>
                <w:sz w:val="20"/>
                <w:szCs w:val="20"/>
              </w:rPr>
              <w:t>Veteriner Sağlık Teknikeri</w:t>
            </w:r>
          </w:p>
        </w:tc>
        <w:tc>
          <w:tcPr>
            <w:tcW w:w="9498" w:type="dxa"/>
          </w:tcPr>
          <w:tbl>
            <w:tblPr>
              <w:tblW w:w="8528" w:type="dxa"/>
              <w:tblLayout w:type="fixed"/>
              <w:tblCellMar>
                <w:left w:w="70" w:type="dxa"/>
                <w:right w:w="70" w:type="dxa"/>
              </w:tblCellMar>
              <w:tblLook w:val="04A0" w:firstRow="1" w:lastRow="0" w:firstColumn="1" w:lastColumn="0" w:noHBand="0" w:noVBand="1"/>
            </w:tblPr>
            <w:tblGrid>
              <w:gridCol w:w="8528"/>
            </w:tblGrid>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1-Hayvancılık İşletmeleri ile ilgili her türlü işlem,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2-Hayvan Refahı iş ve işlemleri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3- </w:t>
                  </w:r>
                  <w:proofErr w:type="gramStart"/>
                  <w:r w:rsidRPr="00637509">
                    <w:rPr>
                      <w:rFonts w:ascii="Times New Roman" w:hAnsi="Times New Roman"/>
                      <w:color w:val="000000"/>
                      <w:sz w:val="20"/>
                      <w:szCs w:val="20"/>
                      <w:lang w:eastAsia="tr-TR"/>
                    </w:rPr>
                    <w:t>İlçe  Müdürlüğümüz</w:t>
                  </w:r>
                  <w:proofErr w:type="gramEnd"/>
                  <w:r w:rsidRPr="00637509">
                    <w:rPr>
                      <w:rFonts w:ascii="Times New Roman" w:hAnsi="Times New Roman"/>
                      <w:color w:val="000000"/>
                      <w:sz w:val="20"/>
                      <w:szCs w:val="20"/>
                      <w:lang w:eastAsia="tr-TR"/>
                    </w:rPr>
                    <w:t xml:space="preserve"> pasaport işlemleri</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4-TÜRKVET’te yapılan güncelleme işlemleri ve İlçe Bazında güncelleme çalışmalarının takibi, </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5-Koruyucu Aşılama Çalışmaları</w:t>
                  </w:r>
                </w:p>
              </w:tc>
            </w:tr>
            <w:tr w:rsidR="00DD14D2" w:rsidRPr="00637509" w:rsidTr="00637509">
              <w:trPr>
                <w:trHeight w:val="6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6-Buzağıların Çiçek aşısı- Şap aşısı-</w:t>
                  </w:r>
                  <w:proofErr w:type="spellStart"/>
                  <w:r w:rsidRPr="00637509">
                    <w:rPr>
                      <w:rFonts w:ascii="Times New Roman" w:hAnsi="Times New Roman"/>
                      <w:color w:val="000000"/>
                      <w:sz w:val="20"/>
                      <w:szCs w:val="20"/>
                      <w:lang w:eastAsia="tr-TR"/>
                    </w:rPr>
                    <w:t>Brusella</w:t>
                  </w:r>
                  <w:proofErr w:type="spellEnd"/>
                  <w:r w:rsidRPr="00637509">
                    <w:rPr>
                      <w:rFonts w:ascii="Times New Roman" w:hAnsi="Times New Roman"/>
                      <w:color w:val="000000"/>
                      <w:sz w:val="20"/>
                      <w:szCs w:val="20"/>
                      <w:lang w:eastAsia="tr-TR"/>
                    </w:rPr>
                    <w:t xml:space="preserve"> aşısı ile aşılama ve sonuçlandırma çalışmaları</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 xml:space="preserve">7-Bimer </w:t>
                  </w:r>
                  <w:proofErr w:type="gramStart"/>
                  <w:r w:rsidRPr="00637509">
                    <w:rPr>
                      <w:rFonts w:ascii="Times New Roman" w:hAnsi="Times New Roman"/>
                      <w:color w:val="000000"/>
                      <w:sz w:val="20"/>
                      <w:szCs w:val="20"/>
                      <w:lang w:eastAsia="tr-TR"/>
                    </w:rPr>
                    <w:t>yazışmaları  takibi</w:t>
                  </w:r>
                  <w:proofErr w:type="gramEnd"/>
                  <w:r w:rsidRPr="00637509">
                    <w:rPr>
                      <w:rFonts w:ascii="Times New Roman" w:hAnsi="Times New Roman"/>
                      <w:color w:val="000000"/>
                      <w:sz w:val="20"/>
                      <w:szCs w:val="20"/>
                      <w:lang w:eastAsia="tr-TR"/>
                    </w:rPr>
                    <w:t>, genel yazışmalar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bottom"/>
                  <w:hideMark/>
                </w:tcPr>
                <w:p w:rsidR="00DD14D2" w:rsidRPr="00637509" w:rsidRDefault="00DD14D2" w:rsidP="00DD14D2">
                  <w:pPr>
                    <w:spacing w:after="0" w:line="240" w:lineRule="auto"/>
                    <w:rPr>
                      <w:rFonts w:ascii="Times New Roman" w:hAnsi="Times New Roman"/>
                      <w:color w:val="000000"/>
                      <w:sz w:val="20"/>
                      <w:szCs w:val="20"/>
                      <w:lang w:eastAsia="tr-TR"/>
                    </w:rPr>
                  </w:pPr>
                  <w:r w:rsidRPr="00637509">
                    <w:rPr>
                      <w:rFonts w:ascii="Times New Roman" w:hAnsi="Times New Roman"/>
                      <w:color w:val="000000"/>
                      <w:sz w:val="20"/>
                      <w:szCs w:val="20"/>
                      <w:lang w:eastAsia="tr-TR"/>
                    </w:rPr>
                    <w:t>8-Genel yazışmalar, görev olurlarının tanzimi vd. havale edilen yazılar</w:t>
                  </w:r>
                </w:p>
              </w:tc>
            </w:tr>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9-Her türlü kaçak ve çalıntı hayvan yazışmaları, kayıp küpeler </w:t>
                  </w:r>
                </w:p>
              </w:tc>
            </w:tr>
            <w:tr w:rsidR="00DD14D2" w:rsidRPr="00637509" w:rsidTr="00637509">
              <w:trPr>
                <w:trHeight w:val="300"/>
              </w:trPr>
              <w:tc>
                <w:tcPr>
                  <w:tcW w:w="8528" w:type="dxa"/>
                  <w:tcBorders>
                    <w:top w:val="nil"/>
                    <w:left w:val="nil"/>
                    <w:bottom w:val="nil"/>
                    <w:right w:val="nil"/>
                  </w:tcBorders>
                  <w:shd w:val="clear" w:color="auto" w:fill="auto"/>
                  <w:noWrap/>
                  <w:vAlign w:val="center"/>
                  <w:hideMark/>
                </w:tcPr>
                <w:p w:rsidR="00DD14D2" w:rsidRPr="00637509" w:rsidRDefault="00DD14D2" w:rsidP="00DD14D2">
                  <w:pPr>
                    <w:spacing w:after="0" w:line="240" w:lineRule="auto"/>
                    <w:jc w:val="both"/>
                    <w:rPr>
                      <w:rFonts w:ascii="Times New Roman" w:hAnsi="Times New Roman"/>
                      <w:color w:val="000000"/>
                      <w:sz w:val="20"/>
                      <w:szCs w:val="20"/>
                      <w:lang w:eastAsia="tr-TR"/>
                    </w:rPr>
                  </w:pPr>
                  <w:r w:rsidRPr="00637509">
                    <w:rPr>
                      <w:rFonts w:ascii="Times New Roman" w:hAnsi="Times New Roman"/>
                      <w:color w:val="000000"/>
                      <w:sz w:val="20"/>
                      <w:szCs w:val="20"/>
                      <w:lang w:eastAsia="tr-TR"/>
                    </w:rPr>
                    <w:t>10-TARSİM ile ilgili iş ve işlemler</w:t>
                  </w:r>
                </w:p>
              </w:tc>
            </w:tr>
          </w:tbl>
          <w:p w:rsidR="00DD14D2" w:rsidRPr="00637509" w:rsidRDefault="00DD14D2" w:rsidP="00DD14D2">
            <w:pPr>
              <w:rPr>
                <w:sz w:val="20"/>
                <w:szCs w:val="20"/>
              </w:rPr>
            </w:pPr>
          </w:p>
        </w:tc>
        <w:tc>
          <w:tcPr>
            <w:tcW w:w="1701" w:type="dxa"/>
          </w:tcPr>
          <w:p w:rsidR="00DD14D2" w:rsidRPr="00637509" w:rsidRDefault="00DD14D2" w:rsidP="00DD14D2">
            <w:pPr>
              <w:rPr>
                <w:sz w:val="20"/>
                <w:szCs w:val="20"/>
              </w:rPr>
            </w:pPr>
          </w:p>
        </w:tc>
      </w:tr>
      <w:tr w:rsidR="00DF631C" w:rsidRPr="00637509" w:rsidTr="00541005">
        <w:trPr>
          <w:trHeight w:val="240"/>
        </w:trPr>
        <w:tc>
          <w:tcPr>
            <w:tcW w:w="1701" w:type="dxa"/>
            <w:noWrap/>
          </w:tcPr>
          <w:p w:rsidR="00DF631C" w:rsidRPr="00637509" w:rsidRDefault="00DF631C" w:rsidP="00637509">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Duygu ÇALIŞKAN</w:t>
            </w:r>
          </w:p>
        </w:tc>
        <w:tc>
          <w:tcPr>
            <w:tcW w:w="2268" w:type="dxa"/>
            <w:noWrap/>
          </w:tcPr>
          <w:p w:rsidR="00DF631C" w:rsidRPr="00637509" w:rsidRDefault="00DF631C" w:rsidP="00637509">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Veteriner Hekim</w:t>
            </w:r>
          </w:p>
        </w:tc>
        <w:tc>
          <w:tcPr>
            <w:tcW w:w="9498" w:type="dxa"/>
            <w:noWrap/>
          </w:tcPr>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1. Gıda Üretim Yerleri Denetim ve Kontrol İşlemleri</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2. Gıda Toplu Tüketim ve Satış Yerleri Denetim ve Kontrol İşlemleri </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3.Yem İşletmeleri Denetim ve Kontrol İşlemleri</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 xml:space="preserve">4.Alo Gıda 174 </w:t>
            </w:r>
            <w:proofErr w:type="gramStart"/>
            <w:r w:rsidRPr="00637509">
              <w:rPr>
                <w:rFonts w:ascii="Times New Roman" w:hAnsi="Times New Roman"/>
                <w:sz w:val="20"/>
                <w:szCs w:val="20"/>
                <w:lang w:eastAsia="tr-TR"/>
              </w:rPr>
              <w:t>Şikayet</w:t>
            </w:r>
            <w:proofErr w:type="gramEnd"/>
            <w:r w:rsidRPr="00637509">
              <w:rPr>
                <w:rFonts w:ascii="Times New Roman" w:hAnsi="Times New Roman"/>
                <w:sz w:val="20"/>
                <w:szCs w:val="20"/>
                <w:lang w:eastAsia="tr-TR"/>
              </w:rPr>
              <w:t xml:space="preserve"> Denetimleri</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5.TAPDK Belge Tanzimi</w:t>
            </w:r>
          </w:p>
        </w:tc>
        <w:tc>
          <w:tcPr>
            <w:tcW w:w="1701" w:type="dxa"/>
            <w:noWrap/>
          </w:tcPr>
          <w:p w:rsidR="00DF631C" w:rsidRPr="00637509" w:rsidRDefault="00DF631C" w:rsidP="00637509">
            <w:pPr>
              <w:spacing w:after="0" w:line="240" w:lineRule="auto"/>
              <w:rPr>
                <w:rFonts w:ascii="Times New Roman" w:hAnsi="Times New Roman"/>
                <w:b/>
                <w:bCs/>
                <w:color w:val="000000"/>
                <w:sz w:val="20"/>
                <w:szCs w:val="20"/>
                <w:lang w:eastAsia="tr-TR"/>
              </w:rPr>
            </w:pPr>
          </w:p>
        </w:tc>
      </w:tr>
      <w:tr w:rsidR="00DF631C" w:rsidRPr="00637509" w:rsidTr="00541005">
        <w:trPr>
          <w:trHeight w:val="300"/>
        </w:trPr>
        <w:tc>
          <w:tcPr>
            <w:tcW w:w="1701" w:type="dxa"/>
            <w:noWrap/>
          </w:tcPr>
          <w:p w:rsidR="00DF631C" w:rsidRPr="00637509" w:rsidRDefault="00DF631C" w:rsidP="00637509">
            <w:pPr>
              <w:rPr>
                <w:rFonts w:ascii="Times New Roman" w:hAnsi="Times New Roman"/>
                <w:sz w:val="20"/>
                <w:szCs w:val="20"/>
              </w:rPr>
            </w:pPr>
            <w:r w:rsidRPr="00637509">
              <w:rPr>
                <w:rFonts w:ascii="Times New Roman" w:hAnsi="Times New Roman"/>
                <w:sz w:val="20"/>
                <w:szCs w:val="20"/>
              </w:rPr>
              <w:t>Dilek SEKTİOĞLU</w:t>
            </w:r>
          </w:p>
        </w:tc>
        <w:tc>
          <w:tcPr>
            <w:tcW w:w="2268" w:type="dxa"/>
            <w:noWrap/>
          </w:tcPr>
          <w:p w:rsidR="00DF631C" w:rsidRPr="00637509" w:rsidRDefault="00DF631C" w:rsidP="00637509">
            <w:pPr>
              <w:rPr>
                <w:rFonts w:ascii="Times New Roman" w:hAnsi="Times New Roman"/>
                <w:sz w:val="20"/>
                <w:szCs w:val="20"/>
              </w:rPr>
            </w:pPr>
            <w:r w:rsidRPr="00637509">
              <w:rPr>
                <w:rFonts w:ascii="Times New Roman" w:hAnsi="Times New Roman"/>
                <w:bCs/>
                <w:color w:val="000000"/>
                <w:sz w:val="20"/>
                <w:szCs w:val="20"/>
                <w:lang w:eastAsia="tr-TR"/>
              </w:rPr>
              <w:t>Ziraat Mühendisi</w:t>
            </w:r>
          </w:p>
        </w:tc>
        <w:tc>
          <w:tcPr>
            <w:tcW w:w="9498" w:type="dxa"/>
            <w:noWrap/>
          </w:tcPr>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1. Gıda Üretim Yerleri Denetim ve Kontrol İşlemleri</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2. Gıda Toplu Tüketim ve Satış Yerleri Denetim ve Kontrol İşlemleri </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3.</w:t>
            </w:r>
            <w:r w:rsidR="00861876" w:rsidRPr="00637509">
              <w:rPr>
                <w:rFonts w:ascii="Times New Roman" w:hAnsi="Times New Roman"/>
                <w:sz w:val="20"/>
                <w:szCs w:val="20"/>
                <w:lang w:eastAsia="tr-TR"/>
              </w:rPr>
              <w:t xml:space="preserve"> </w:t>
            </w:r>
            <w:r w:rsidRPr="00637509">
              <w:rPr>
                <w:rFonts w:ascii="Times New Roman" w:hAnsi="Times New Roman"/>
                <w:sz w:val="20"/>
                <w:szCs w:val="20"/>
                <w:lang w:eastAsia="tr-TR"/>
              </w:rPr>
              <w:t>Yem İşletmeleri Denetim ve Kontrol İşlemleri</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 xml:space="preserve">4.Alo Gıda 174 </w:t>
            </w:r>
            <w:proofErr w:type="gramStart"/>
            <w:r w:rsidRPr="00637509">
              <w:rPr>
                <w:rFonts w:ascii="Times New Roman" w:hAnsi="Times New Roman"/>
                <w:sz w:val="20"/>
                <w:szCs w:val="20"/>
                <w:lang w:eastAsia="tr-TR"/>
              </w:rPr>
              <w:t>Şikayet</w:t>
            </w:r>
            <w:proofErr w:type="gramEnd"/>
            <w:r w:rsidRPr="00637509">
              <w:rPr>
                <w:rFonts w:ascii="Times New Roman" w:hAnsi="Times New Roman"/>
                <w:sz w:val="20"/>
                <w:szCs w:val="20"/>
                <w:lang w:eastAsia="tr-TR"/>
              </w:rPr>
              <w:t xml:space="preserve"> Denetimleri</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5.TAPDK Belge Tanzimi</w:t>
            </w:r>
          </w:p>
          <w:p w:rsidR="00DF631C" w:rsidRPr="00637509" w:rsidRDefault="00DF631C" w:rsidP="00637509">
            <w:pPr>
              <w:pStyle w:val="ListeParagraf"/>
              <w:spacing w:after="0" w:line="240" w:lineRule="auto"/>
              <w:ind w:left="0"/>
              <w:jc w:val="both"/>
              <w:textAlignment w:val="baseline"/>
              <w:rPr>
                <w:rFonts w:ascii="Times New Roman" w:hAnsi="Times New Roman"/>
                <w:sz w:val="20"/>
                <w:szCs w:val="20"/>
                <w:lang w:eastAsia="tr-TR"/>
              </w:rPr>
            </w:pPr>
            <w:r w:rsidRPr="00637509">
              <w:rPr>
                <w:rFonts w:ascii="Times New Roman" w:hAnsi="Times New Roman"/>
                <w:color w:val="000000"/>
                <w:sz w:val="20"/>
                <w:szCs w:val="20"/>
                <w:lang w:eastAsia="tr-TR"/>
              </w:rPr>
              <w:t>6. Arazi Edindirme Çalışanı</w:t>
            </w:r>
          </w:p>
          <w:p w:rsidR="00DF631C" w:rsidRPr="00637509" w:rsidRDefault="00DF631C" w:rsidP="00861876">
            <w:pPr>
              <w:spacing w:after="0" w:line="240" w:lineRule="auto"/>
              <w:jc w:val="both"/>
              <w:textAlignment w:val="baseline"/>
              <w:rPr>
                <w:rFonts w:ascii="Segoe UI" w:hAnsi="Segoe UI" w:cs="Segoe UI"/>
                <w:sz w:val="20"/>
                <w:szCs w:val="20"/>
                <w:lang w:eastAsia="tr-TR"/>
              </w:rPr>
            </w:pPr>
            <w:r w:rsidRPr="00637509">
              <w:rPr>
                <w:rFonts w:ascii="Times New Roman" w:hAnsi="Times New Roman"/>
                <w:sz w:val="20"/>
                <w:szCs w:val="20"/>
                <w:lang w:eastAsia="tr-TR"/>
              </w:rPr>
              <w:t>7. TBS veri giriş işlemleri</w:t>
            </w:r>
          </w:p>
        </w:tc>
        <w:tc>
          <w:tcPr>
            <w:tcW w:w="1701" w:type="dxa"/>
            <w:noWrap/>
          </w:tcPr>
          <w:p w:rsidR="00DF631C" w:rsidRPr="00637509" w:rsidRDefault="00DF631C" w:rsidP="00637509">
            <w:pPr>
              <w:spacing w:after="0" w:line="240" w:lineRule="auto"/>
              <w:rPr>
                <w:rFonts w:ascii="Times New Roman" w:hAnsi="Times New Roman"/>
                <w:color w:val="000000"/>
                <w:sz w:val="20"/>
                <w:szCs w:val="20"/>
                <w:lang w:eastAsia="tr-TR"/>
              </w:rPr>
            </w:pPr>
          </w:p>
        </w:tc>
      </w:tr>
      <w:tr w:rsidR="00DF631C" w:rsidRPr="00637509" w:rsidTr="00541005">
        <w:trPr>
          <w:trHeight w:val="300"/>
        </w:trPr>
        <w:tc>
          <w:tcPr>
            <w:tcW w:w="1701" w:type="dxa"/>
            <w:noWrap/>
          </w:tcPr>
          <w:p w:rsidR="00DF631C" w:rsidRPr="00637509" w:rsidRDefault="00DF631C" w:rsidP="00637509">
            <w:pPr>
              <w:rPr>
                <w:rFonts w:ascii="Times New Roman" w:hAnsi="Times New Roman"/>
                <w:sz w:val="20"/>
                <w:szCs w:val="20"/>
              </w:rPr>
            </w:pPr>
            <w:r w:rsidRPr="00637509">
              <w:rPr>
                <w:rFonts w:ascii="Times New Roman" w:hAnsi="Times New Roman"/>
                <w:sz w:val="20"/>
                <w:szCs w:val="20"/>
              </w:rPr>
              <w:t>Havva TAV</w:t>
            </w:r>
          </w:p>
        </w:tc>
        <w:tc>
          <w:tcPr>
            <w:tcW w:w="2268" w:type="dxa"/>
            <w:noWrap/>
          </w:tcPr>
          <w:p w:rsidR="00DF631C" w:rsidRPr="00637509" w:rsidRDefault="00DF631C" w:rsidP="00637509">
            <w:pPr>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Gıda Mühendisi</w:t>
            </w:r>
          </w:p>
        </w:tc>
        <w:tc>
          <w:tcPr>
            <w:tcW w:w="9498" w:type="dxa"/>
            <w:noWrap/>
          </w:tcPr>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1. Gıda Üretim Yerleri Denetim ve Kontrol İşlemleri</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2. Gıda Toplu Tüketim ve Satış Yerleri Denetim ve Kontrol İşlemleri </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 xml:space="preserve">3.Alo Gıda 174 </w:t>
            </w:r>
            <w:proofErr w:type="gramStart"/>
            <w:r w:rsidRPr="00637509">
              <w:rPr>
                <w:rFonts w:ascii="Times New Roman" w:hAnsi="Times New Roman"/>
                <w:sz w:val="20"/>
                <w:szCs w:val="20"/>
                <w:lang w:eastAsia="tr-TR"/>
              </w:rPr>
              <w:t>Şikayet</w:t>
            </w:r>
            <w:proofErr w:type="gramEnd"/>
            <w:r w:rsidRPr="00637509">
              <w:rPr>
                <w:rFonts w:ascii="Times New Roman" w:hAnsi="Times New Roman"/>
                <w:sz w:val="20"/>
                <w:szCs w:val="20"/>
                <w:lang w:eastAsia="tr-TR"/>
              </w:rPr>
              <w:t xml:space="preserve"> Denetimleri</w:t>
            </w:r>
          </w:p>
          <w:p w:rsidR="00DF631C" w:rsidRPr="00637509" w:rsidRDefault="00DF631C" w:rsidP="00637509">
            <w:p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4.TAPDK Belge Tanzimi</w:t>
            </w:r>
          </w:p>
        </w:tc>
        <w:tc>
          <w:tcPr>
            <w:tcW w:w="1701" w:type="dxa"/>
            <w:noWrap/>
          </w:tcPr>
          <w:p w:rsidR="00DF631C" w:rsidRPr="00637509" w:rsidRDefault="00DF631C" w:rsidP="00637509">
            <w:pPr>
              <w:spacing w:after="0" w:line="240" w:lineRule="auto"/>
              <w:rPr>
                <w:rFonts w:ascii="Times New Roman" w:hAnsi="Times New Roman"/>
                <w:color w:val="000000"/>
                <w:sz w:val="20"/>
                <w:szCs w:val="20"/>
                <w:lang w:eastAsia="tr-TR"/>
              </w:rPr>
            </w:pPr>
          </w:p>
        </w:tc>
      </w:tr>
      <w:tr w:rsidR="00D365DD" w:rsidRPr="00637509" w:rsidTr="00541005">
        <w:trPr>
          <w:trHeight w:val="300"/>
        </w:trPr>
        <w:tc>
          <w:tcPr>
            <w:tcW w:w="1701"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Salih YILMAZ</w:t>
            </w:r>
          </w:p>
        </w:tc>
        <w:tc>
          <w:tcPr>
            <w:tcW w:w="226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İnşaat Teknikeri</w:t>
            </w:r>
          </w:p>
        </w:tc>
        <w:tc>
          <w:tcPr>
            <w:tcW w:w="9498" w:type="dxa"/>
            <w:noWrap/>
            <w:vAlign w:val="center"/>
          </w:tcPr>
          <w:p w:rsidR="00D365DD" w:rsidRPr="00637509" w:rsidRDefault="00D365DD" w:rsidP="00215503">
            <w:pPr>
              <w:numPr>
                <w:ilvl w:val="0"/>
                <w:numId w:val="19"/>
              </w:numPr>
              <w:spacing w:after="0" w:line="240" w:lineRule="auto"/>
              <w:jc w:val="both"/>
              <w:textAlignment w:val="baseline"/>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İdari mali işler, personel ve özlük işlemleri</w:t>
            </w:r>
          </w:p>
        </w:tc>
        <w:tc>
          <w:tcPr>
            <w:tcW w:w="1701" w:type="dxa"/>
            <w:noWrap/>
          </w:tcPr>
          <w:p w:rsidR="00D365DD" w:rsidRPr="00637509" w:rsidRDefault="00D365DD" w:rsidP="00D365DD">
            <w:pPr>
              <w:spacing w:after="0" w:line="240" w:lineRule="auto"/>
              <w:rPr>
                <w:rFonts w:ascii="Times New Roman" w:hAnsi="Times New Roman"/>
                <w:color w:val="000000"/>
                <w:sz w:val="20"/>
                <w:szCs w:val="20"/>
                <w:lang w:eastAsia="tr-TR"/>
              </w:rPr>
            </w:pPr>
          </w:p>
        </w:tc>
      </w:tr>
      <w:tr w:rsidR="00D365DD" w:rsidRPr="00637509" w:rsidTr="00541005">
        <w:trPr>
          <w:trHeight w:val="300"/>
        </w:trPr>
        <w:tc>
          <w:tcPr>
            <w:tcW w:w="1701"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Abdullah DOĞAN ÇELİK</w:t>
            </w:r>
          </w:p>
        </w:tc>
        <w:tc>
          <w:tcPr>
            <w:tcW w:w="226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Teknisyen</w:t>
            </w:r>
          </w:p>
        </w:tc>
        <w:tc>
          <w:tcPr>
            <w:tcW w:w="9498" w:type="dxa"/>
            <w:noWrap/>
            <w:vAlign w:val="center"/>
          </w:tcPr>
          <w:p w:rsidR="00D365DD" w:rsidRPr="00637509" w:rsidRDefault="00D365DD" w:rsidP="00D365DD">
            <w:pPr>
              <w:numPr>
                <w:ilvl w:val="0"/>
                <w:numId w:val="15"/>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color w:val="000000"/>
                <w:sz w:val="20"/>
                <w:szCs w:val="20"/>
                <w:lang w:eastAsia="tr-TR"/>
              </w:rPr>
              <w:t>Döner sermaye işlemleri</w:t>
            </w:r>
          </w:p>
        </w:tc>
        <w:tc>
          <w:tcPr>
            <w:tcW w:w="1701" w:type="dxa"/>
            <w:noWrap/>
          </w:tcPr>
          <w:p w:rsidR="00D365DD" w:rsidRPr="00637509" w:rsidRDefault="00D365DD" w:rsidP="00D365DD">
            <w:pPr>
              <w:spacing w:after="0" w:line="240" w:lineRule="auto"/>
              <w:rPr>
                <w:rFonts w:ascii="Times New Roman" w:hAnsi="Times New Roman"/>
                <w:color w:val="000000"/>
                <w:sz w:val="20"/>
                <w:szCs w:val="20"/>
                <w:lang w:eastAsia="tr-TR"/>
              </w:rPr>
            </w:pPr>
          </w:p>
        </w:tc>
      </w:tr>
      <w:tr w:rsidR="00D365DD" w:rsidRPr="00637509" w:rsidTr="00541005">
        <w:trPr>
          <w:trHeight w:val="300"/>
        </w:trPr>
        <w:tc>
          <w:tcPr>
            <w:tcW w:w="1701"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Mehmet Bakır DEDECAN</w:t>
            </w:r>
          </w:p>
        </w:tc>
        <w:tc>
          <w:tcPr>
            <w:tcW w:w="226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İşçi</w:t>
            </w:r>
          </w:p>
        </w:tc>
        <w:tc>
          <w:tcPr>
            <w:tcW w:w="949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p>
          <w:p w:rsidR="00D365DD" w:rsidRPr="00637509" w:rsidRDefault="00D365DD" w:rsidP="00D365DD">
            <w:pPr>
              <w:numPr>
                <w:ilvl w:val="0"/>
                <w:numId w:val="16"/>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color w:val="000000"/>
                <w:sz w:val="20"/>
                <w:szCs w:val="20"/>
                <w:lang w:eastAsia="tr-TR"/>
              </w:rPr>
              <w:t>Elektronik Belge Yönetimi Sistemi İlçe sorumlusu</w:t>
            </w:r>
          </w:p>
          <w:p w:rsidR="00D365DD" w:rsidRPr="00637509" w:rsidRDefault="00D365DD" w:rsidP="00D365DD">
            <w:pPr>
              <w:numPr>
                <w:ilvl w:val="0"/>
                <w:numId w:val="16"/>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color w:val="000000"/>
                <w:sz w:val="20"/>
                <w:szCs w:val="20"/>
                <w:lang w:eastAsia="tr-TR"/>
              </w:rPr>
              <w:t>Gelen-giden evrak kaydı, takibi ve dağıtımı.</w:t>
            </w:r>
          </w:p>
        </w:tc>
        <w:tc>
          <w:tcPr>
            <w:tcW w:w="1701" w:type="dxa"/>
            <w:noWrap/>
          </w:tcPr>
          <w:p w:rsidR="00D365DD" w:rsidRPr="00637509" w:rsidRDefault="00D365DD" w:rsidP="00D365DD">
            <w:pPr>
              <w:spacing w:after="0" w:line="240" w:lineRule="auto"/>
              <w:rPr>
                <w:rFonts w:ascii="Times New Roman" w:hAnsi="Times New Roman"/>
                <w:color w:val="000000"/>
                <w:sz w:val="20"/>
                <w:szCs w:val="20"/>
                <w:lang w:eastAsia="tr-TR"/>
              </w:rPr>
            </w:pPr>
          </w:p>
        </w:tc>
      </w:tr>
      <w:tr w:rsidR="00D365DD" w:rsidRPr="00637509" w:rsidTr="00541005">
        <w:trPr>
          <w:trHeight w:val="300"/>
        </w:trPr>
        <w:tc>
          <w:tcPr>
            <w:tcW w:w="1701" w:type="dxa"/>
            <w:noWrap/>
            <w:vAlign w:val="center"/>
          </w:tcPr>
          <w:p w:rsidR="00D365DD" w:rsidRPr="00637509" w:rsidRDefault="00D365DD" w:rsidP="00D365DD">
            <w:pPr>
              <w:rPr>
                <w:rFonts w:ascii="Times New Roman" w:hAnsi="Times New Roman"/>
                <w:sz w:val="20"/>
                <w:szCs w:val="20"/>
              </w:rPr>
            </w:pPr>
            <w:r w:rsidRPr="00637509">
              <w:rPr>
                <w:rFonts w:ascii="Times New Roman" w:hAnsi="Times New Roman"/>
                <w:sz w:val="20"/>
                <w:szCs w:val="20"/>
              </w:rPr>
              <w:t>Abdullah AKÖZ</w:t>
            </w:r>
          </w:p>
        </w:tc>
        <w:tc>
          <w:tcPr>
            <w:tcW w:w="226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Memur (Şoför)</w:t>
            </w:r>
          </w:p>
        </w:tc>
        <w:tc>
          <w:tcPr>
            <w:tcW w:w="9498" w:type="dxa"/>
            <w:noWrap/>
            <w:vAlign w:val="center"/>
          </w:tcPr>
          <w:p w:rsidR="00D365DD" w:rsidRPr="00637509" w:rsidRDefault="00D365DD" w:rsidP="00D365DD">
            <w:pPr>
              <w:numPr>
                <w:ilvl w:val="0"/>
                <w:numId w:val="17"/>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Resmi ve kiralık araçların kullanımı</w:t>
            </w:r>
          </w:p>
          <w:p w:rsidR="00D365DD" w:rsidRPr="00637509" w:rsidRDefault="00D365DD" w:rsidP="00D365DD">
            <w:pPr>
              <w:spacing w:after="0" w:line="240" w:lineRule="auto"/>
              <w:ind w:left="360"/>
              <w:jc w:val="both"/>
              <w:textAlignment w:val="baseline"/>
              <w:rPr>
                <w:rFonts w:ascii="Times New Roman" w:hAnsi="Times New Roman"/>
                <w:sz w:val="20"/>
                <w:szCs w:val="20"/>
                <w:lang w:eastAsia="tr-TR"/>
              </w:rPr>
            </w:pPr>
          </w:p>
        </w:tc>
        <w:tc>
          <w:tcPr>
            <w:tcW w:w="1701" w:type="dxa"/>
            <w:noWrap/>
          </w:tcPr>
          <w:p w:rsidR="00D365DD" w:rsidRPr="00637509" w:rsidRDefault="00D365DD" w:rsidP="00D365DD">
            <w:pPr>
              <w:spacing w:after="0" w:line="240" w:lineRule="auto"/>
              <w:rPr>
                <w:rFonts w:ascii="Times New Roman" w:hAnsi="Times New Roman"/>
                <w:color w:val="000000"/>
                <w:sz w:val="20"/>
                <w:szCs w:val="20"/>
                <w:lang w:eastAsia="tr-TR"/>
              </w:rPr>
            </w:pPr>
          </w:p>
        </w:tc>
      </w:tr>
      <w:tr w:rsidR="00D365DD" w:rsidRPr="00637509" w:rsidTr="00541005">
        <w:trPr>
          <w:trHeight w:val="300"/>
        </w:trPr>
        <w:tc>
          <w:tcPr>
            <w:tcW w:w="1701" w:type="dxa"/>
            <w:noWrap/>
            <w:vAlign w:val="center"/>
          </w:tcPr>
          <w:p w:rsidR="00D365DD" w:rsidRPr="00637509" w:rsidRDefault="00D365DD" w:rsidP="00D365DD">
            <w:pPr>
              <w:rPr>
                <w:rFonts w:ascii="Times New Roman" w:hAnsi="Times New Roman"/>
                <w:sz w:val="20"/>
                <w:szCs w:val="20"/>
              </w:rPr>
            </w:pPr>
            <w:r w:rsidRPr="00637509">
              <w:rPr>
                <w:rFonts w:ascii="Times New Roman" w:hAnsi="Times New Roman"/>
                <w:sz w:val="20"/>
                <w:szCs w:val="20"/>
              </w:rPr>
              <w:t>İsmail BUSER</w:t>
            </w:r>
          </w:p>
        </w:tc>
        <w:tc>
          <w:tcPr>
            <w:tcW w:w="226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Memur (Şoför)</w:t>
            </w:r>
          </w:p>
        </w:tc>
        <w:tc>
          <w:tcPr>
            <w:tcW w:w="9498" w:type="dxa"/>
            <w:noWrap/>
            <w:vAlign w:val="center"/>
          </w:tcPr>
          <w:p w:rsidR="00D365DD" w:rsidRPr="00637509" w:rsidRDefault="00D365DD" w:rsidP="00D365DD">
            <w:pPr>
              <w:numPr>
                <w:ilvl w:val="0"/>
                <w:numId w:val="18"/>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Resmi ve kiralık araçların kullanımı</w:t>
            </w:r>
          </w:p>
          <w:p w:rsidR="00D365DD" w:rsidRPr="00637509" w:rsidRDefault="00D365DD" w:rsidP="00D365DD">
            <w:pPr>
              <w:spacing w:after="0" w:line="240" w:lineRule="auto"/>
              <w:ind w:left="360"/>
              <w:jc w:val="both"/>
              <w:textAlignment w:val="baseline"/>
              <w:rPr>
                <w:rFonts w:ascii="Times New Roman" w:hAnsi="Times New Roman"/>
                <w:bCs/>
                <w:sz w:val="20"/>
                <w:szCs w:val="20"/>
                <w:lang w:eastAsia="tr-TR"/>
              </w:rPr>
            </w:pPr>
          </w:p>
        </w:tc>
        <w:tc>
          <w:tcPr>
            <w:tcW w:w="1701" w:type="dxa"/>
            <w:noWrap/>
          </w:tcPr>
          <w:p w:rsidR="00D365DD" w:rsidRPr="00637509" w:rsidRDefault="00D365DD" w:rsidP="00D365DD">
            <w:pPr>
              <w:spacing w:after="0" w:line="240" w:lineRule="auto"/>
              <w:rPr>
                <w:rFonts w:ascii="Times New Roman" w:hAnsi="Times New Roman"/>
                <w:color w:val="000000"/>
                <w:sz w:val="20"/>
                <w:szCs w:val="20"/>
                <w:lang w:eastAsia="tr-TR"/>
              </w:rPr>
            </w:pPr>
          </w:p>
        </w:tc>
      </w:tr>
      <w:tr w:rsidR="00D365DD" w:rsidRPr="00637509" w:rsidTr="00541005">
        <w:trPr>
          <w:trHeight w:val="300"/>
        </w:trPr>
        <w:tc>
          <w:tcPr>
            <w:tcW w:w="1701" w:type="dxa"/>
            <w:noWrap/>
            <w:vAlign w:val="center"/>
          </w:tcPr>
          <w:p w:rsidR="00D365DD" w:rsidRPr="00637509" w:rsidRDefault="00D365DD" w:rsidP="00D365DD">
            <w:pPr>
              <w:rPr>
                <w:rFonts w:ascii="Times New Roman" w:hAnsi="Times New Roman"/>
                <w:sz w:val="20"/>
                <w:szCs w:val="20"/>
              </w:rPr>
            </w:pPr>
            <w:r w:rsidRPr="00637509">
              <w:rPr>
                <w:rFonts w:ascii="Times New Roman" w:hAnsi="Times New Roman"/>
                <w:sz w:val="20"/>
                <w:szCs w:val="20"/>
              </w:rPr>
              <w:lastRenderedPageBreak/>
              <w:t>İlyas BÜYÜKKORKMAZ</w:t>
            </w:r>
          </w:p>
        </w:tc>
        <w:tc>
          <w:tcPr>
            <w:tcW w:w="226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İşçi (Şoför)</w:t>
            </w:r>
          </w:p>
        </w:tc>
        <w:tc>
          <w:tcPr>
            <w:tcW w:w="9498" w:type="dxa"/>
            <w:noWrap/>
            <w:vAlign w:val="center"/>
          </w:tcPr>
          <w:p w:rsidR="00D365DD" w:rsidRPr="00637509" w:rsidRDefault="00D365DD" w:rsidP="00215503">
            <w:pPr>
              <w:numPr>
                <w:ilvl w:val="0"/>
                <w:numId w:val="20"/>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Resmi ve kiralık araçların kullanımı</w:t>
            </w:r>
          </w:p>
        </w:tc>
        <w:tc>
          <w:tcPr>
            <w:tcW w:w="1701" w:type="dxa"/>
            <w:noWrap/>
          </w:tcPr>
          <w:p w:rsidR="00D365DD" w:rsidRPr="00637509" w:rsidRDefault="00D365DD" w:rsidP="00D365DD">
            <w:pPr>
              <w:spacing w:after="0" w:line="240" w:lineRule="auto"/>
              <w:rPr>
                <w:rFonts w:ascii="Times New Roman" w:hAnsi="Times New Roman"/>
                <w:color w:val="000000"/>
                <w:sz w:val="20"/>
                <w:szCs w:val="20"/>
                <w:lang w:eastAsia="tr-TR"/>
              </w:rPr>
            </w:pPr>
          </w:p>
        </w:tc>
      </w:tr>
      <w:tr w:rsidR="00D365DD" w:rsidRPr="00637509" w:rsidTr="00541005">
        <w:trPr>
          <w:trHeight w:val="300"/>
        </w:trPr>
        <w:tc>
          <w:tcPr>
            <w:tcW w:w="1701" w:type="dxa"/>
            <w:noWrap/>
            <w:vAlign w:val="center"/>
          </w:tcPr>
          <w:p w:rsidR="00D365DD" w:rsidRPr="00637509" w:rsidRDefault="00D365DD" w:rsidP="00D365DD">
            <w:pPr>
              <w:rPr>
                <w:rFonts w:ascii="Times New Roman" w:hAnsi="Times New Roman"/>
                <w:sz w:val="20"/>
                <w:szCs w:val="20"/>
              </w:rPr>
            </w:pPr>
            <w:r w:rsidRPr="00637509">
              <w:rPr>
                <w:rFonts w:ascii="Times New Roman" w:hAnsi="Times New Roman"/>
                <w:sz w:val="20"/>
                <w:szCs w:val="20"/>
              </w:rPr>
              <w:t>Yalçın ERGİN</w:t>
            </w:r>
          </w:p>
        </w:tc>
        <w:tc>
          <w:tcPr>
            <w:tcW w:w="226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İşçi</w:t>
            </w:r>
          </w:p>
        </w:tc>
        <w:tc>
          <w:tcPr>
            <w:tcW w:w="9498" w:type="dxa"/>
            <w:noWrap/>
            <w:vAlign w:val="center"/>
          </w:tcPr>
          <w:p w:rsidR="00D365DD" w:rsidRPr="00637509" w:rsidRDefault="00D365DD" w:rsidP="00D365DD">
            <w:pPr>
              <w:pStyle w:val="ListeParagraf"/>
              <w:numPr>
                <w:ilvl w:val="0"/>
                <w:numId w:val="9"/>
              </w:numPr>
              <w:spacing w:after="0" w:line="240" w:lineRule="auto"/>
              <w:jc w:val="both"/>
              <w:textAlignment w:val="baseline"/>
              <w:rPr>
                <w:rFonts w:ascii="Times New Roman" w:hAnsi="Times New Roman"/>
                <w:bCs/>
                <w:sz w:val="20"/>
                <w:szCs w:val="20"/>
                <w:lang w:eastAsia="tr-TR"/>
              </w:rPr>
            </w:pPr>
            <w:r w:rsidRPr="00637509">
              <w:rPr>
                <w:rFonts w:ascii="Times New Roman" w:hAnsi="Times New Roman"/>
                <w:bCs/>
                <w:sz w:val="20"/>
                <w:szCs w:val="20"/>
                <w:lang w:eastAsia="tr-TR"/>
              </w:rPr>
              <w:t>Hizmet binası iç-dış ve bahçe temizliği ile ilgili iş ve işlemler</w:t>
            </w:r>
          </w:p>
        </w:tc>
        <w:tc>
          <w:tcPr>
            <w:tcW w:w="1701" w:type="dxa"/>
            <w:noWrap/>
          </w:tcPr>
          <w:p w:rsidR="00D365DD" w:rsidRPr="00637509" w:rsidRDefault="00D365DD" w:rsidP="00D365DD">
            <w:pPr>
              <w:spacing w:after="0" w:line="240" w:lineRule="auto"/>
              <w:rPr>
                <w:rFonts w:ascii="Times New Roman" w:hAnsi="Times New Roman"/>
                <w:color w:val="000000"/>
                <w:sz w:val="20"/>
                <w:szCs w:val="20"/>
                <w:lang w:eastAsia="tr-TR"/>
              </w:rPr>
            </w:pPr>
          </w:p>
        </w:tc>
      </w:tr>
      <w:tr w:rsidR="00D365DD" w:rsidRPr="00637509" w:rsidTr="00541005">
        <w:trPr>
          <w:trHeight w:val="300"/>
        </w:trPr>
        <w:tc>
          <w:tcPr>
            <w:tcW w:w="1701" w:type="dxa"/>
            <w:noWrap/>
            <w:vAlign w:val="center"/>
          </w:tcPr>
          <w:p w:rsidR="00D365DD" w:rsidRPr="00637509" w:rsidRDefault="00D365DD" w:rsidP="00D365DD">
            <w:pPr>
              <w:rPr>
                <w:rFonts w:ascii="Times New Roman" w:hAnsi="Times New Roman"/>
                <w:sz w:val="20"/>
                <w:szCs w:val="20"/>
              </w:rPr>
            </w:pPr>
            <w:proofErr w:type="spellStart"/>
            <w:r w:rsidRPr="00637509">
              <w:rPr>
                <w:rFonts w:ascii="Times New Roman" w:hAnsi="Times New Roman"/>
                <w:sz w:val="20"/>
                <w:szCs w:val="20"/>
              </w:rPr>
              <w:t>Mevlüt</w:t>
            </w:r>
            <w:proofErr w:type="spellEnd"/>
            <w:r w:rsidRPr="00637509">
              <w:rPr>
                <w:rFonts w:ascii="Times New Roman" w:hAnsi="Times New Roman"/>
                <w:sz w:val="20"/>
                <w:szCs w:val="20"/>
              </w:rPr>
              <w:t xml:space="preserve"> GÜLCÜ</w:t>
            </w:r>
          </w:p>
        </w:tc>
        <w:tc>
          <w:tcPr>
            <w:tcW w:w="226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İşçi</w:t>
            </w:r>
          </w:p>
        </w:tc>
        <w:tc>
          <w:tcPr>
            <w:tcW w:w="9498" w:type="dxa"/>
            <w:noWrap/>
            <w:vAlign w:val="center"/>
          </w:tcPr>
          <w:p w:rsidR="00D365DD" w:rsidRPr="00637509" w:rsidRDefault="00D365DD" w:rsidP="00D365DD">
            <w:pPr>
              <w:pStyle w:val="ListeParagraf"/>
              <w:numPr>
                <w:ilvl w:val="0"/>
                <w:numId w:val="10"/>
              </w:numPr>
              <w:spacing w:after="0" w:line="240" w:lineRule="auto"/>
              <w:jc w:val="both"/>
              <w:textAlignment w:val="baseline"/>
              <w:rPr>
                <w:rFonts w:ascii="Times New Roman" w:hAnsi="Times New Roman"/>
                <w:sz w:val="20"/>
                <w:szCs w:val="20"/>
                <w:lang w:eastAsia="tr-TR"/>
              </w:rPr>
            </w:pPr>
            <w:r w:rsidRPr="00637509">
              <w:rPr>
                <w:rFonts w:ascii="Times New Roman" w:hAnsi="Times New Roman"/>
                <w:sz w:val="20"/>
                <w:szCs w:val="20"/>
                <w:lang w:eastAsia="tr-TR"/>
              </w:rPr>
              <w:t>Kalorifer yakılması, kalorifer tesisatı bakım ve temizliği</w:t>
            </w:r>
          </w:p>
          <w:p w:rsidR="00D365DD" w:rsidRPr="00637509" w:rsidRDefault="00D365DD" w:rsidP="00D365DD">
            <w:pPr>
              <w:pStyle w:val="ListeParagraf"/>
              <w:numPr>
                <w:ilvl w:val="0"/>
                <w:numId w:val="10"/>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Hizmet binası iç-dış ve bahçe temizliği ile ilgili iş ve işlemler</w:t>
            </w:r>
          </w:p>
        </w:tc>
        <w:tc>
          <w:tcPr>
            <w:tcW w:w="1701" w:type="dxa"/>
            <w:noWrap/>
          </w:tcPr>
          <w:p w:rsidR="00D365DD" w:rsidRPr="00637509" w:rsidRDefault="00D365DD" w:rsidP="00D365DD">
            <w:pPr>
              <w:spacing w:after="0" w:line="240" w:lineRule="auto"/>
              <w:rPr>
                <w:rFonts w:ascii="Times New Roman" w:hAnsi="Times New Roman"/>
                <w:color w:val="000000"/>
                <w:sz w:val="20"/>
                <w:szCs w:val="20"/>
                <w:lang w:eastAsia="tr-TR"/>
              </w:rPr>
            </w:pPr>
          </w:p>
        </w:tc>
      </w:tr>
      <w:tr w:rsidR="00D365DD" w:rsidRPr="00637509" w:rsidTr="00541005">
        <w:trPr>
          <w:trHeight w:val="300"/>
        </w:trPr>
        <w:tc>
          <w:tcPr>
            <w:tcW w:w="1701" w:type="dxa"/>
            <w:noWrap/>
            <w:vAlign w:val="center"/>
          </w:tcPr>
          <w:p w:rsidR="00D365DD" w:rsidRPr="00637509" w:rsidRDefault="00D365DD" w:rsidP="00D365DD">
            <w:pPr>
              <w:rPr>
                <w:rFonts w:ascii="Times New Roman" w:hAnsi="Times New Roman"/>
                <w:sz w:val="20"/>
                <w:szCs w:val="20"/>
              </w:rPr>
            </w:pPr>
            <w:r w:rsidRPr="00637509">
              <w:rPr>
                <w:rFonts w:ascii="Times New Roman" w:hAnsi="Times New Roman"/>
                <w:sz w:val="20"/>
                <w:szCs w:val="20"/>
              </w:rPr>
              <w:t>Erdoğan TÜRK</w:t>
            </w:r>
          </w:p>
        </w:tc>
        <w:tc>
          <w:tcPr>
            <w:tcW w:w="2268" w:type="dxa"/>
            <w:noWrap/>
            <w:vAlign w:val="center"/>
          </w:tcPr>
          <w:p w:rsidR="00D365DD" w:rsidRPr="00637509" w:rsidRDefault="00D365DD" w:rsidP="00D365DD">
            <w:pPr>
              <w:spacing w:after="0" w:line="240" w:lineRule="auto"/>
              <w:rPr>
                <w:rFonts w:ascii="Times New Roman" w:hAnsi="Times New Roman"/>
                <w:bCs/>
                <w:color w:val="000000"/>
                <w:sz w:val="20"/>
                <w:szCs w:val="20"/>
                <w:lang w:eastAsia="tr-TR"/>
              </w:rPr>
            </w:pPr>
            <w:r w:rsidRPr="00637509">
              <w:rPr>
                <w:rFonts w:ascii="Times New Roman" w:hAnsi="Times New Roman"/>
                <w:bCs/>
                <w:color w:val="000000"/>
                <w:sz w:val="20"/>
                <w:szCs w:val="20"/>
                <w:lang w:eastAsia="tr-TR"/>
              </w:rPr>
              <w:t>İşçi (4-C)</w:t>
            </w:r>
          </w:p>
        </w:tc>
        <w:tc>
          <w:tcPr>
            <w:tcW w:w="9498" w:type="dxa"/>
            <w:noWrap/>
            <w:vAlign w:val="center"/>
          </w:tcPr>
          <w:p w:rsidR="00D365DD" w:rsidRPr="00637509" w:rsidRDefault="00D365DD" w:rsidP="00D365DD">
            <w:pPr>
              <w:pStyle w:val="ListeParagraf"/>
              <w:numPr>
                <w:ilvl w:val="0"/>
                <w:numId w:val="11"/>
              </w:numPr>
              <w:spacing w:after="0" w:line="240" w:lineRule="auto"/>
              <w:jc w:val="both"/>
              <w:textAlignment w:val="baseline"/>
              <w:rPr>
                <w:rFonts w:ascii="Times New Roman" w:hAnsi="Times New Roman"/>
                <w:sz w:val="20"/>
                <w:szCs w:val="20"/>
                <w:lang w:eastAsia="tr-TR"/>
              </w:rPr>
            </w:pPr>
            <w:r w:rsidRPr="00637509">
              <w:rPr>
                <w:rFonts w:ascii="Times New Roman" w:hAnsi="Times New Roman"/>
                <w:bCs/>
                <w:sz w:val="20"/>
                <w:szCs w:val="20"/>
                <w:lang w:eastAsia="tr-TR"/>
              </w:rPr>
              <w:t>Hizmet binası iç-dış ve bahçe temizliği ile ilgili iş ve işlemler</w:t>
            </w:r>
          </w:p>
        </w:tc>
        <w:tc>
          <w:tcPr>
            <w:tcW w:w="1701" w:type="dxa"/>
            <w:noWrap/>
          </w:tcPr>
          <w:p w:rsidR="00D365DD" w:rsidRPr="00637509" w:rsidRDefault="00D365DD" w:rsidP="00D365DD">
            <w:pPr>
              <w:spacing w:after="0" w:line="240" w:lineRule="auto"/>
              <w:rPr>
                <w:rFonts w:ascii="Times New Roman" w:hAnsi="Times New Roman"/>
                <w:color w:val="000000"/>
                <w:sz w:val="20"/>
                <w:szCs w:val="20"/>
                <w:lang w:eastAsia="tr-TR"/>
              </w:rPr>
            </w:pPr>
          </w:p>
        </w:tc>
      </w:tr>
    </w:tbl>
    <w:p w:rsidR="0017272C" w:rsidRPr="00637509" w:rsidRDefault="0017272C" w:rsidP="00706D0B">
      <w:pPr>
        <w:tabs>
          <w:tab w:val="left" w:pos="9180"/>
        </w:tabs>
        <w:rPr>
          <w:rFonts w:ascii="Times New Roman" w:hAnsi="Times New Roman"/>
          <w:sz w:val="20"/>
          <w:szCs w:val="20"/>
        </w:rPr>
      </w:pPr>
    </w:p>
    <w:sectPr w:rsidR="0017272C" w:rsidRPr="00637509" w:rsidSect="001D27D6">
      <w:headerReference w:type="default" r:id="rId8"/>
      <w:footerReference w:type="even" r:id="rId9"/>
      <w:footerReference w:type="default" r:id="rId10"/>
      <w:pgSz w:w="16838" w:h="11906" w:orient="landscape"/>
      <w:pgMar w:top="567" w:right="567" w:bottom="244" w:left="1134" w:header="0" w:footer="210" w:gutter="0"/>
      <w:pgNumType w:start="5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65" w:rsidRDefault="000A2E65" w:rsidP="007121BC">
      <w:pPr>
        <w:spacing w:after="0" w:line="240" w:lineRule="auto"/>
      </w:pPr>
      <w:r>
        <w:separator/>
      </w:r>
    </w:p>
  </w:endnote>
  <w:endnote w:type="continuationSeparator" w:id="0">
    <w:p w:rsidR="000A2E65" w:rsidRDefault="000A2E65" w:rsidP="0071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09" w:rsidRDefault="00637509" w:rsidP="00A2459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637509" w:rsidRDefault="006375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09" w:rsidRDefault="00637509" w:rsidP="00653C37">
    <w:pPr>
      <w:pStyle w:val="AltBilgi"/>
      <w:tabs>
        <w:tab w:val="clear" w:pos="4536"/>
        <w:tab w:val="clear" w:pos="9072"/>
        <w:tab w:val="left" w:pos="122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65" w:rsidRDefault="000A2E65" w:rsidP="007121BC">
      <w:pPr>
        <w:spacing w:after="0" w:line="240" w:lineRule="auto"/>
      </w:pPr>
      <w:r>
        <w:separator/>
      </w:r>
    </w:p>
  </w:footnote>
  <w:footnote w:type="continuationSeparator" w:id="0">
    <w:p w:rsidR="000A2E65" w:rsidRDefault="000A2E65" w:rsidP="0071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09" w:rsidRPr="0048021E" w:rsidRDefault="00637509" w:rsidP="0048021E">
    <w:pPr>
      <w:pStyle w:val="stBilgi"/>
      <w:jc w:val="right"/>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F24"/>
    <w:multiLevelType w:val="hybridMultilevel"/>
    <w:tmpl w:val="E10065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410FA6"/>
    <w:multiLevelType w:val="hybridMultilevel"/>
    <w:tmpl w:val="E10065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6471387"/>
    <w:multiLevelType w:val="hybridMultilevel"/>
    <w:tmpl w:val="B2725E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D675BAA"/>
    <w:multiLevelType w:val="hybridMultilevel"/>
    <w:tmpl w:val="E10065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55F08AA"/>
    <w:multiLevelType w:val="hybridMultilevel"/>
    <w:tmpl w:val="9168CB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F772D6"/>
    <w:multiLevelType w:val="hybridMultilevel"/>
    <w:tmpl w:val="B0CCF972"/>
    <w:lvl w:ilvl="0" w:tplc="3DCC3AEA">
      <w:start w:val="1"/>
      <w:numFmt w:val="decimal"/>
      <w:lvlText w:val="%1."/>
      <w:lvlJc w:val="left"/>
      <w:pPr>
        <w:ind w:left="377" w:hanging="360"/>
      </w:pPr>
      <w:rPr>
        <w:rFonts w:hint="default"/>
        <w:color w:val="000000"/>
        <w:sz w:val="24"/>
      </w:rPr>
    </w:lvl>
    <w:lvl w:ilvl="1" w:tplc="041F0019" w:tentative="1">
      <w:start w:val="1"/>
      <w:numFmt w:val="lowerLetter"/>
      <w:lvlText w:val="%2."/>
      <w:lvlJc w:val="left"/>
      <w:pPr>
        <w:ind w:left="1097" w:hanging="360"/>
      </w:pPr>
    </w:lvl>
    <w:lvl w:ilvl="2" w:tplc="041F001B" w:tentative="1">
      <w:start w:val="1"/>
      <w:numFmt w:val="lowerRoman"/>
      <w:lvlText w:val="%3."/>
      <w:lvlJc w:val="right"/>
      <w:pPr>
        <w:ind w:left="1817" w:hanging="180"/>
      </w:pPr>
    </w:lvl>
    <w:lvl w:ilvl="3" w:tplc="041F000F" w:tentative="1">
      <w:start w:val="1"/>
      <w:numFmt w:val="decimal"/>
      <w:lvlText w:val="%4."/>
      <w:lvlJc w:val="left"/>
      <w:pPr>
        <w:ind w:left="2537" w:hanging="360"/>
      </w:pPr>
    </w:lvl>
    <w:lvl w:ilvl="4" w:tplc="041F0019" w:tentative="1">
      <w:start w:val="1"/>
      <w:numFmt w:val="lowerLetter"/>
      <w:lvlText w:val="%5."/>
      <w:lvlJc w:val="left"/>
      <w:pPr>
        <w:ind w:left="3257" w:hanging="360"/>
      </w:pPr>
    </w:lvl>
    <w:lvl w:ilvl="5" w:tplc="041F001B" w:tentative="1">
      <w:start w:val="1"/>
      <w:numFmt w:val="lowerRoman"/>
      <w:lvlText w:val="%6."/>
      <w:lvlJc w:val="right"/>
      <w:pPr>
        <w:ind w:left="3977" w:hanging="180"/>
      </w:pPr>
    </w:lvl>
    <w:lvl w:ilvl="6" w:tplc="041F000F" w:tentative="1">
      <w:start w:val="1"/>
      <w:numFmt w:val="decimal"/>
      <w:lvlText w:val="%7."/>
      <w:lvlJc w:val="left"/>
      <w:pPr>
        <w:ind w:left="4697" w:hanging="360"/>
      </w:pPr>
    </w:lvl>
    <w:lvl w:ilvl="7" w:tplc="041F0019" w:tentative="1">
      <w:start w:val="1"/>
      <w:numFmt w:val="lowerLetter"/>
      <w:lvlText w:val="%8."/>
      <w:lvlJc w:val="left"/>
      <w:pPr>
        <w:ind w:left="5417" w:hanging="360"/>
      </w:pPr>
    </w:lvl>
    <w:lvl w:ilvl="8" w:tplc="041F001B" w:tentative="1">
      <w:start w:val="1"/>
      <w:numFmt w:val="lowerRoman"/>
      <w:lvlText w:val="%9."/>
      <w:lvlJc w:val="right"/>
      <w:pPr>
        <w:ind w:left="6137" w:hanging="180"/>
      </w:pPr>
    </w:lvl>
  </w:abstractNum>
  <w:abstractNum w:abstractNumId="6" w15:restartNumberingAfterBreak="0">
    <w:nsid w:val="29805ECF"/>
    <w:multiLevelType w:val="hybridMultilevel"/>
    <w:tmpl w:val="9168CB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B242C8C"/>
    <w:multiLevelType w:val="hybridMultilevel"/>
    <w:tmpl w:val="9168CB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45A19EE"/>
    <w:multiLevelType w:val="hybridMultilevel"/>
    <w:tmpl w:val="9168CB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9BC12E9"/>
    <w:multiLevelType w:val="hybridMultilevel"/>
    <w:tmpl w:val="9168CB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BA619D3"/>
    <w:multiLevelType w:val="hybridMultilevel"/>
    <w:tmpl w:val="950A038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F581E3E"/>
    <w:multiLevelType w:val="hybridMultilevel"/>
    <w:tmpl w:val="12548B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D9F60EC"/>
    <w:multiLevelType w:val="hybridMultilevel"/>
    <w:tmpl w:val="E10065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FB15E8E"/>
    <w:multiLevelType w:val="hybridMultilevel"/>
    <w:tmpl w:val="950A038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4863063"/>
    <w:multiLevelType w:val="hybridMultilevel"/>
    <w:tmpl w:val="9168CB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63E2A19"/>
    <w:multiLevelType w:val="hybridMultilevel"/>
    <w:tmpl w:val="950A038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8EB5F81"/>
    <w:multiLevelType w:val="hybridMultilevel"/>
    <w:tmpl w:val="9168CB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A502621"/>
    <w:multiLevelType w:val="hybridMultilevel"/>
    <w:tmpl w:val="950A038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A9D19EF"/>
    <w:multiLevelType w:val="hybridMultilevel"/>
    <w:tmpl w:val="E10065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F232FE9"/>
    <w:multiLevelType w:val="hybridMultilevel"/>
    <w:tmpl w:val="E10065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1"/>
  </w:num>
  <w:num w:numId="3">
    <w:abstractNumId w:val="17"/>
  </w:num>
  <w:num w:numId="4">
    <w:abstractNumId w:val="2"/>
  </w:num>
  <w:num w:numId="5">
    <w:abstractNumId w:val="4"/>
  </w:num>
  <w:num w:numId="6">
    <w:abstractNumId w:val="16"/>
  </w:num>
  <w:num w:numId="7">
    <w:abstractNumId w:val="13"/>
  </w:num>
  <w:num w:numId="8">
    <w:abstractNumId w:val="10"/>
  </w:num>
  <w:num w:numId="9">
    <w:abstractNumId w:val="7"/>
  </w:num>
  <w:num w:numId="10">
    <w:abstractNumId w:val="14"/>
  </w:num>
  <w:num w:numId="11">
    <w:abstractNumId w:val="6"/>
  </w:num>
  <w:num w:numId="12">
    <w:abstractNumId w:val="5"/>
  </w:num>
  <w:num w:numId="13">
    <w:abstractNumId w:val="9"/>
  </w:num>
  <w:num w:numId="14">
    <w:abstractNumId w:val="15"/>
  </w:num>
  <w:num w:numId="15">
    <w:abstractNumId w:val="1"/>
  </w:num>
  <w:num w:numId="16">
    <w:abstractNumId w:val="18"/>
  </w:num>
  <w:num w:numId="17">
    <w:abstractNumId w:val="3"/>
  </w:num>
  <w:num w:numId="18">
    <w:abstractNumId w:val="12"/>
  </w:num>
  <w:num w:numId="19">
    <w:abstractNumId w:val="19"/>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BC"/>
    <w:rsid w:val="00000768"/>
    <w:rsid w:val="00000A74"/>
    <w:rsid w:val="000133A7"/>
    <w:rsid w:val="00014B60"/>
    <w:rsid w:val="00020594"/>
    <w:rsid w:val="0002064C"/>
    <w:rsid w:val="000214AE"/>
    <w:rsid w:val="00021B27"/>
    <w:rsid w:val="00023919"/>
    <w:rsid w:val="000249B6"/>
    <w:rsid w:val="00027F24"/>
    <w:rsid w:val="00033796"/>
    <w:rsid w:val="00040717"/>
    <w:rsid w:val="00043334"/>
    <w:rsid w:val="00051E30"/>
    <w:rsid w:val="00064B99"/>
    <w:rsid w:val="00064C22"/>
    <w:rsid w:val="00065C80"/>
    <w:rsid w:val="0007441F"/>
    <w:rsid w:val="00097882"/>
    <w:rsid w:val="000A2B3C"/>
    <w:rsid w:val="000A2E65"/>
    <w:rsid w:val="000A77BA"/>
    <w:rsid w:val="000B14A6"/>
    <w:rsid w:val="000B4A1E"/>
    <w:rsid w:val="000C1D54"/>
    <w:rsid w:val="000D2BB9"/>
    <w:rsid w:val="000E2A85"/>
    <w:rsid w:val="000F2F04"/>
    <w:rsid w:val="000F359F"/>
    <w:rsid w:val="000F7461"/>
    <w:rsid w:val="00100D5B"/>
    <w:rsid w:val="00113500"/>
    <w:rsid w:val="00123B5E"/>
    <w:rsid w:val="001334E6"/>
    <w:rsid w:val="00136890"/>
    <w:rsid w:val="00141780"/>
    <w:rsid w:val="001424DC"/>
    <w:rsid w:val="00146247"/>
    <w:rsid w:val="00146552"/>
    <w:rsid w:val="001477E1"/>
    <w:rsid w:val="00152285"/>
    <w:rsid w:val="001525A4"/>
    <w:rsid w:val="001562F8"/>
    <w:rsid w:val="00165E31"/>
    <w:rsid w:val="0017272C"/>
    <w:rsid w:val="00182B2B"/>
    <w:rsid w:val="00194E2E"/>
    <w:rsid w:val="00194EB3"/>
    <w:rsid w:val="001A5683"/>
    <w:rsid w:val="001B1110"/>
    <w:rsid w:val="001B381E"/>
    <w:rsid w:val="001B6307"/>
    <w:rsid w:val="001D10F4"/>
    <w:rsid w:val="001D1DA8"/>
    <w:rsid w:val="001D27D6"/>
    <w:rsid w:val="001D3BEB"/>
    <w:rsid w:val="001D40E5"/>
    <w:rsid w:val="001D4B74"/>
    <w:rsid w:val="001D7546"/>
    <w:rsid w:val="001E2E55"/>
    <w:rsid w:val="001E4216"/>
    <w:rsid w:val="001F1D67"/>
    <w:rsid w:val="001F5117"/>
    <w:rsid w:val="001F6B2F"/>
    <w:rsid w:val="002001B3"/>
    <w:rsid w:val="002023D5"/>
    <w:rsid w:val="0020499E"/>
    <w:rsid w:val="002068F5"/>
    <w:rsid w:val="00211BA9"/>
    <w:rsid w:val="00215503"/>
    <w:rsid w:val="00222AF7"/>
    <w:rsid w:val="002262BC"/>
    <w:rsid w:val="00235145"/>
    <w:rsid w:val="00241B85"/>
    <w:rsid w:val="00242C11"/>
    <w:rsid w:val="002443CB"/>
    <w:rsid w:val="00252909"/>
    <w:rsid w:val="00262D24"/>
    <w:rsid w:val="00263277"/>
    <w:rsid w:val="0026676F"/>
    <w:rsid w:val="00284CC1"/>
    <w:rsid w:val="00285423"/>
    <w:rsid w:val="00287ECD"/>
    <w:rsid w:val="0029056C"/>
    <w:rsid w:val="00294CD4"/>
    <w:rsid w:val="00297391"/>
    <w:rsid w:val="002C674B"/>
    <w:rsid w:val="002D74B0"/>
    <w:rsid w:val="002E0EC7"/>
    <w:rsid w:val="002E1442"/>
    <w:rsid w:val="002E439B"/>
    <w:rsid w:val="002E732D"/>
    <w:rsid w:val="002F1E3B"/>
    <w:rsid w:val="002F5B01"/>
    <w:rsid w:val="002F6212"/>
    <w:rsid w:val="00314156"/>
    <w:rsid w:val="00314C47"/>
    <w:rsid w:val="003168CE"/>
    <w:rsid w:val="003177C5"/>
    <w:rsid w:val="00321F5C"/>
    <w:rsid w:val="00321FAB"/>
    <w:rsid w:val="00322E68"/>
    <w:rsid w:val="00331936"/>
    <w:rsid w:val="00346004"/>
    <w:rsid w:val="00351FEF"/>
    <w:rsid w:val="0035265A"/>
    <w:rsid w:val="00357D6B"/>
    <w:rsid w:val="0036715D"/>
    <w:rsid w:val="00371E37"/>
    <w:rsid w:val="003739E9"/>
    <w:rsid w:val="003748E7"/>
    <w:rsid w:val="0038146F"/>
    <w:rsid w:val="00381647"/>
    <w:rsid w:val="003851BA"/>
    <w:rsid w:val="00387327"/>
    <w:rsid w:val="003876E2"/>
    <w:rsid w:val="0038776F"/>
    <w:rsid w:val="0039261B"/>
    <w:rsid w:val="00394CCE"/>
    <w:rsid w:val="00397CBA"/>
    <w:rsid w:val="003A23C5"/>
    <w:rsid w:val="003A3FBF"/>
    <w:rsid w:val="003A7125"/>
    <w:rsid w:val="003A777C"/>
    <w:rsid w:val="003C0937"/>
    <w:rsid w:val="003C2EB7"/>
    <w:rsid w:val="003C75D2"/>
    <w:rsid w:val="003D38D1"/>
    <w:rsid w:val="003D7050"/>
    <w:rsid w:val="003D71BA"/>
    <w:rsid w:val="003E192F"/>
    <w:rsid w:val="003E1A34"/>
    <w:rsid w:val="003E46B9"/>
    <w:rsid w:val="003E6C13"/>
    <w:rsid w:val="003E7466"/>
    <w:rsid w:val="003F016C"/>
    <w:rsid w:val="003F3932"/>
    <w:rsid w:val="003F3ACF"/>
    <w:rsid w:val="003F440B"/>
    <w:rsid w:val="004020C3"/>
    <w:rsid w:val="004074F9"/>
    <w:rsid w:val="0042093D"/>
    <w:rsid w:val="00422154"/>
    <w:rsid w:val="00427976"/>
    <w:rsid w:val="00436C95"/>
    <w:rsid w:val="00446EC0"/>
    <w:rsid w:val="0045449E"/>
    <w:rsid w:val="004618A6"/>
    <w:rsid w:val="00466DB8"/>
    <w:rsid w:val="00477256"/>
    <w:rsid w:val="00477522"/>
    <w:rsid w:val="0048021E"/>
    <w:rsid w:val="00483CC9"/>
    <w:rsid w:val="00495E98"/>
    <w:rsid w:val="004A01A4"/>
    <w:rsid w:val="004A0419"/>
    <w:rsid w:val="004A0B35"/>
    <w:rsid w:val="004A11D4"/>
    <w:rsid w:val="004A5C2A"/>
    <w:rsid w:val="004A72EB"/>
    <w:rsid w:val="004C77FA"/>
    <w:rsid w:val="004C7989"/>
    <w:rsid w:val="004D0642"/>
    <w:rsid w:val="004D3676"/>
    <w:rsid w:val="004D4712"/>
    <w:rsid w:val="004E1565"/>
    <w:rsid w:val="004E2A5B"/>
    <w:rsid w:val="004F03E9"/>
    <w:rsid w:val="004F1BCD"/>
    <w:rsid w:val="004F30E4"/>
    <w:rsid w:val="004F5756"/>
    <w:rsid w:val="005027BD"/>
    <w:rsid w:val="00502A15"/>
    <w:rsid w:val="00510A4B"/>
    <w:rsid w:val="0051643D"/>
    <w:rsid w:val="00516F18"/>
    <w:rsid w:val="0051749D"/>
    <w:rsid w:val="005210FD"/>
    <w:rsid w:val="00521B9E"/>
    <w:rsid w:val="00530E43"/>
    <w:rsid w:val="005334D2"/>
    <w:rsid w:val="00537430"/>
    <w:rsid w:val="00541005"/>
    <w:rsid w:val="00547AE1"/>
    <w:rsid w:val="00550CC3"/>
    <w:rsid w:val="00557F26"/>
    <w:rsid w:val="005715EB"/>
    <w:rsid w:val="00572A74"/>
    <w:rsid w:val="00572D8E"/>
    <w:rsid w:val="005753F1"/>
    <w:rsid w:val="005904EB"/>
    <w:rsid w:val="00596791"/>
    <w:rsid w:val="00597CB7"/>
    <w:rsid w:val="005C4728"/>
    <w:rsid w:val="005D02D2"/>
    <w:rsid w:val="005D342E"/>
    <w:rsid w:val="005D35CB"/>
    <w:rsid w:val="005E091E"/>
    <w:rsid w:val="005F171C"/>
    <w:rsid w:val="005F409D"/>
    <w:rsid w:val="00602A28"/>
    <w:rsid w:val="0060631C"/>
    <w:rsid w:val="00614D99"/>
    <w:rsid w:val="00615DE0"/>
    <w:rsid w:val="00622B5A"/>
    <w:rsid w:val="00626192"/>
    <w:rsid w:val="006331CF"/>
    <w:rsid w:val="00637509"/>
    <w:rsid w:val="006410E9"/>
    <w:rsid w:val="00642FE8"/>
    <w:rsid w:val="00645B87"/>
    <w:rsid w:val="006468E7"/>
    <w:rsid w:val="00647616"/>
    <w:rsid w:val="00653C37"/>
    <w:rsid w:val="00654013"/>
    <w:rsid w:val="0065459E"/>
    <w:rsid w:val="006572B2"/>
    <w:rsid w:val="006615BB"/>
    <w:rsid w:val="00680922"/>
    <w:rsid w:val="006825C4"/>
    <w:rsid w:val="006878F3"/>
    <w:rsid w:val="00697824"/>
    <w:rsid w:val="00697D37"/>
    <w:rsid w:val="006A46D0"/>
    <w:rsid w:val="006A7F37"/>
    <w:rsid w:val="006B0275"/>
    <w:rsid w:val="006B24B5"/>
    <w:rsid w:val="006C1480"/>
    <w:rsid w:val="006C1A31"/>
    <w:rsid w:val="006C2CCE"/>
    <w:rsid w:val="006D66C3"/>
    <w:rsid w:val="006D76F5"/>
    <w:rsid w:val="006F315B"/>
    <w:rsid w:val="006F3461"/>
    <w:rsid w:val="006F7862"/>
    <w:rsid w:val="006F7F40"/>
    <w:rsid w:val="007028A5"/>
    <w:rsid w:val="00706D0B"/>
    <w:rsid w:val="0071085B"/>
    <w:rsid w:val="007121BC"/>
    <w:rsid w:val="007216EF"/>
    <w:rsid w:val="00732273"/>
    <w:rsid w:val="0074165D"/>
    <w:rsid w:val="00742333"/>
    <w:rsid w:val="007439C7"/>
    <w:rsid w:val="0075170B"/>
    <w:rsid w:val="007524BB"/>
    <w:rsid w:val="00754332"/>
    <w:rsid w:val="007644AA"/>
    <w:rsid w:val="00766F82"/>
    <w:rsid w:val="0077072B"/>
    <w:rsid w:val="0077181F"/>
    <w:rsid w:val="00773597"/>
    <w:rsid w:val="00774E2C"/>
    <w:rsid w:val="00776D22"/>
    <w:rsid w:val="007777A1"/>
    <w:rsid w:val="00785DE9"/>
    <w:rsid w:val="007906F3"/>
    <w:rsid w:val="00795E1C"/>
    <w:rsid w:val="007A33C5"/>
    <w:rsid w:val="007A6DF9"/>
    <w:rsid w:val="007B2735"/>
    <w:rsid w:val="007B4565"/>
    <w:rsid w:val="007B6534"/>
    <w:rsid w:val="007D19B2"/>
    <w:rsid w:val="007D3031"/>
    <w:rsid w:val="007E59B9"/>
    <w:rsid w:val="007F1985"/>
    <w:rsid w:val="00801471"/>
    <w:rsid w:val="00806071"/>
    <w:rsid w:val="0081526B"/>
    <w:rsid w:val="00820133"/>
    <w:rsid w:val="00826E5E"/>
    <w:rsid w:val="0083600E"/>
    <w:rsid w:val="00836182"/>
    <w:rsid w:val="0085109A"/>
    <w:rsid w:val="00851564"/>
    <w:rsid w:val="00861876"/>
    <w:rsid w:val="008644C2"/>
    <w:rsid w:val="00864DA3"/>
    <w:rsid w:val="008739B7"/>
    <w:rsid w:val="00874E29"/>
    <w:rsid w:val="00880DF1"/>
    <w:rsid w:val="008926FC"/>
    <w:rsid w:val="008954C5"/>
    <w:rsid w:val="008969F7"/>
    <w:rsid w:val="008A1FFF"/>
    <w:rsid w:val="008A4E77"/>
    <w:rsid w:val="008A79B0"/>
    <w:rsid w:val="008D4030"/>
    <w:rsid w:val="008E24B6"/>
    <w:rsid w:val="008E4361"/>
    <w:rsid w:val="008E5B1F"/>
    <w:rsid w:val="008F6CB2"/>
    <w:rsid w:val="008F77E8"/>
    <w:rsid w:val="009012C8"/>
    <w:rsid w:val="00901928"/>
    <w:rsid w:val="00906C94"/>
    <w:rsid w:val="009104B3"/>
    <w:rsid w:val="00910CAB"/>
    <w:rsid w:val="009121A7"/>
    <w:rsid w:val="00913369"/>
    <w:rsid w:val="0091761C"/>
    <w:rsid w:val="00922E3D"/>
    <w:rsid w:val="00924E3A"/>
    <w:rsid w:val="00933C8B"/>
    <w:rsid w:val="00946377"/>
    <w:rsid w:val="00952879"/>
    <w:rsid w:val="00960D51"/>
    <w:rsid w:val="009614A5"/>
    <w:rsid w:val="00961F4A"/>
    <w:rsid w:val="00965452"/>
    <w:rsid w:val="0096547B"/>
    <w:rsid w:val="00965ABC"/>
    <w:rsid w:val="00970FFB"/>
    <w:rsid w:val="0097209C"/>
    <w:rsid w:val="0097495A"/>
    <w:rsid w:val="00974B05"/>
    <w:rsid w:val="009816A3"/>
    <w:rsid w:val="00985887"/>
    <w:rsid w:val="009858C9"/>
    <w:rsid w:val="00985DC3"/>
    <w:rsid w:val="0099120E"/>
    <w:rsid w:val="009A5D73"/>
    <w:rsid w:val="009A7822"/>
    <w:rsid w:val="009B1B05"/>
    <w:rsid w:val="009B4EFD"/>
    <w:rsid w:val="009C4E38"/>
    <w:rsid w:val="009C6E1A"/>
    <w:rsid w:val="009E12D9"/>
    <w:rsid w:val="009F31D5"/>
    <w:rsid w:val="009F54FD"/>
    <w:rsid w:val="00A0281F"/>
    <w:rsid w:val="00A0362C"/>
    <w:rsid w:val="00A03925"/>
    <w:rsid w:val="00A05EFC"/>
    <w:rsid w:val="00A07F3C"/>
    <w:rsid w:val="00A155A5"/>
    <w:rsid w:val="00A21232"/>
    <w:rsid w:val="00A24590"/>
    <w:rsid w:val="00A24B23"/>
    <w:rsid w:val="00A30BF4"/>
    <w:rsid w:val="00A543F0"/>
    <w:rsid w:val="00A55162"/>
    <w:rsid w:val="00A55B55"/>
    <w:rsid w:val="00A57D27"/>
    <w:rsid w:val="00A612BD"/>
    <w:rsid w:val="00A63A23"/>
    <w:rsid w:val="00A64C92"/>
    <w:rsid w:val="00A64E0B"/>
    <w:rsid w:val="00A710F7"/>
    <w:rsid w:val="00A729D2"/>
    <w:rsid w:val="00A7323B"/>
    <w:rsid w:val="00A80C6B"/>
    <w:rsid w:val="00A80EDF"/>
    <w:rsid w:val="00A823A2"/>
    <w:rsid w:val="00A913A1"/>
    <w:rsid w:val="00A96029"/>
    <w:rsid w:val="00A9792B"/>
    <w:rsid w:val="00AA148C"/>
    <w:rsid w:val="00AA371F"/>
    <w:rsid w:val="00AA6686"/>
    <w:rsid w:val="00AA6C7E"/>
    <w:rsid w:val="00AB3BDA"/>
    <w:rsid w:val="00AC373C"/>
    <w:rsid w:val="00AD22BA"/>
    <w:rsid w:val="00AD2638"/>
    <w:rsid w:val="00AD75F5"/>
    <w:rsid w:val="00AE374E"/>
    <w:rsid w:val="00AF2CDC"/>
    <w:rsid w:val="00AF2FDB"/>
    <w:rsid w:val="00AF7A7E"/>
    <w:rsid w:val="00B00E8E"/>
    <w:rsid w:val="00B037B7"/>
    <w:rsid w:val="00B07495"/>
    <w:rsid w:val="00B2344B"/>
    <w:rsid w:val="00B23698"/>
    <w:rsid w:val="00B26FFE"/>
    <w:rsid w:val="00B3324C"/>
    <w:rsid w:val="00B45A5A"/>
    <w:rsid w:val="00B54166"/>
    <w:rsid w:val="00B617AE"/>
    <w:rsid w:val="00B61C69"/>
    <w:rsid w:val="00B62849"/>
    <w:rsid w:val="00B6643D"/>
    <w:rsid w:val="00B71E7F"/>
    <w:rsid w:val="00B72B01"/>
    <w:rsid w:val="00B7443B"/>
    <w:rsid w:val="00B750DF"/>
    <w:rsid w:val="00B8102B"/>
    <w:rsid w:val="00B81A8F"/>
    <w:rsid w:val="00B85F64"/>
    <w:rsid w:val="00B85F7F"/>
    <w:rsid w:val="00B901E2"/>
    <w:rsid w:val="00B921E0"/>
    <w:rsid w:val="00B97754"/>
    <w:rsid w:val="00BA0384"/>
    <w:rsid w:val="00BA3E74"/>
    <w:rsid w:val="00BA56F9"/>
    <w:rsid w:val="00BB7E2F"/>
    <w:rsid w:val="00BB7F11"/>
    <w:rsid w:val="00BC5069"/>
    <w:rsid w:val="00BD415A"/>
    <w:rsid w:val="00BE0276"/>
    <w:rsid w:val="00BE2D9E"/>
    <w:rsid w:val="00BE7F8F"/>
    <w:rsid w:val="00BF382A"/>
    <w:rsid w:val="00BF4867"/>
    <w:rsid w:val="00BF5B37"/>
    <w:rsid w:val="00C000F9"/>
    <w:rsid w:val="00C06D5B"/>
    <w:rsid w:val="00C15B67"/>
    <w:rsid w:val="00C15F6E"/>
    <w:rsid w:val="00C173AC"/>
    <w:rsid w:val="00C2031A"/>
    <w:rsid w:val="00C22F6D"/>
    <w:rsid w:val="00C24F9E"/>
    <w:rsid w:val="00C30922"/>
    <w:rsid w:val="00C37677"/>
    <w:rsid w:val="00C37B0A"/>
    <w:rsid w:val="00C37EC4"/>
    <w:rsid w:val="00C40F42"/>
    <w:rsid w:val="00C509C7"/>
    <w:rsid w:val="00C51403"/>
    <w:rsid w:val="00C54176"/>
    <w:rsid w:val="00C56424"/>
    <w:rsid w:val="00C56887"/>
    <w:rsid w:val="00C56C69"/>
    <w:rsid w:val="00C643CA"/>
    <w:rsid w:val="00C717D7"/>
    <w:rsid w:val="00C76209"/>
    <w:rsid w:val="00C814BB"/>
    <w:rsid w:val="00C874E6"/>
    <w:rsid w:val="00C932D9"/>
    <w:rsid w:val="00C97E9B"/>
    <w:rsid w:val="00CA2739"/>
    <w:rsid w:val="00CA2795"/>
    <w:rsid w:val="00CA3A33"/>
    <w:rsid w:val="00CA4702"/>
    <w:rsid w:val="00CB4AEC"/>
    <w:rsid w:val="00CC22F6"/>
    <w:rsid w:val="00CD08DB"/>
    <w:rsid w:val="00CD35E0"/>
    <w:rsid w:val="00CD50FC"/>
    <w:rsid w:val="00CE0E41"/>
    <w:rsid w:val="00CE7404"/>
    <w:rsid w:val="00CF204B"/>
    <w:rsid w:val="00CF374B"/>
    <w:rsid w:val="00CF5481"/>
    <w:rsid w:val="00CF6967"/>
    <w:rsid w:val="00D02347"/>
    <w:rsid w:val="00D17CD0"/>
    <w:rsid w:val="00D243A7"/>
    <w:rsid w:val="00D2555A"/>
    <w:rsid w:val="00D30622"/>
    <w:rsid w:val="00D30D9E"/>
    <w:rsid w:val="00D349E9"/>
    <w:rsid w:val="00D365DD"/>
    <w:rsid w:val="00D40048"/>
    <w:rsid w:val="00D4087A"/>
    <w:rsid w:val="00D45C58"/>
    <w:rsid w:val="00D521DE"/>
    <w:rsid w:val="00D6057D"/>
    <w:rsid w:val="00D61C90"/>
    <w:rsid w:val="00D6255E"/>
    <w:rsid w:val="00D63A8A"/>
    <w:rsid w:val="00D63CAD"/>
    <w:rsid w:val="00D705C4"/>
    <w:rsid w:val="00D712D6"/>
    <w:rsid w:val="00D744C4"/>
    <w:rsid w:val="00D81476"/>
    <w:rsid w:val="00D8222A"/>
    <w:rsid w:val="00D8469C"/>
    <w:rsid w:val="00D86598"/>
    <w:rsid w:val="00DA24D2"/>
    <w:rsid w:val="00DB159C"/>
    <w:rsid w:val="00DB6CB6"/>
    <w:rsid w:val="00DB7484"/>
    <w:rsid w:val="00DC2633"/>
    <w:rsid w:val="00DD0434"/>
    <w:rsid w:val="00DD05D3"/>
    <w:rsid w:val="00DD14D2"/>
    <w:rsid w:val="00DD176B"/>
    <w:rsid w:val="00DD1A7E"/>
    <w:rsid w:val="00DE2695"/>
    <w:rsid w:val="00DE2BB2"/>
    <w:rsid w:val="00DE2FE2"/>
    <w:rsid w:val="00DE386D"/>
    <w:rsid w:val="00DE72CA"/>
    <w:rsid w:val="00DF0D90"/>
    <w:rsid w:val="00DF0F92"/>
    <w:rsid w:val="00DF5752"/>
    <w:rsid w:val="00DF631C"/>
    <w:rsid w:val="00E02E49"/>
    <w:rsid w:val="00E125A9"/>
    <w:rsid w:val="00E14334"/>
    <w:rsid w:val="00E2402D"/>
    <w:rsid w:val="00E31447"/>
    <w:rsid w:val="00E32171"/>
    <w:rsid w:val="00E33953"/>
    <w:rsid w:val="00E34E73"/>
    <w:rsid w:val="00E3709A"/>
    <w:rsid w:val="00E40C62"/>
    <w:rsid w:val="00E46EBC"/>
    <w:rsid w:val="00E47361"/>
    <w:rsid w:val="00E529EC"/>
    <w:rsid w:val="00E53179"/>
    <w:rsid w:val="00E54942"/>
    <w:rsid w:val="00E55944"/>
    <w:rsid w:val="00E57551"/>
    <w:rsid w:val="00E64610"/>
    <w:rsid w:val="00E6489F"/>
    <w:rsid w:val="00E71424"/>
    <w:rsid w:val="00E71660"/>
    <w:rsid w:val="00E8543C"/>
    <w:rsid w:val="00E90A42"/>
    <w:rsid w:val="00E91EAF"/>
    <w:rsid w:val="00E95155"/>
    <w:rsid w:val="00EA1F59"/>
    <w:rsid w:val="00EA2D6D"/>
    <w:rsid w:val="00EA3CAB"/>
    <w:rsid w:val="00EA6653"/>
    <w:rsid w:val="00EB1AA4"/>
    <w:rsid w:val="00EB47F8"/>
    <w:rsid w:val="00EB68FB"/>
    <w:rsid w:val="00EC5CF3"/>
    <w:rsid w:val="00EC70D6"/>
    <w:rsid w:val="00EC7F57"/>
    <w:rsid w:val="00ED2600"/>
    <w:rsid w:val="00EE4C17"/>
    <w:rsid w:val="00EE7408"/>
    <w:rsid w:val="00EF0637"/>
    <w:rsid w:val="00F01E6B"/>
    <w:rsid w:val="00F07162"/>
    <w:rsid w:val="00F135C4"/>
    <w:rsid w:val="00F146BE"/>
    <w:rsid w:val="00F22D78"/>
    <w:rsid w:val="00F2654D"/>
    <w:rsid w:val="00F3028A"/>
    <w:rsid w:val="00F315E5"/>
    <w:rsid w:val="00F41C96"/>
    <w:rsid w:val="00F430E4"/>
    <w:rsid w:val="00F44D3F"/>
    <w:rsid w:val="00F47134"/>
    <w:rsid w:val="00F65D9E"/>
    <w:rsid w:val="00F7014D"/>
    <w:rsid w:val="00F743F4"/>
    <w:rsid w:val="00F81960"/>
    <w:rsid w:val="00F8365C"/>
    <w:rsid w:val="00F872B5"/>
    <w:rsid w:val="00F9098B"/>
    <w:rsid w:val="00F921FF"/>
    <w:rsid w:val="00F96361"/>
    <w:rsid w:val="00F96584"/>
    <w:rsid w:val="00FA5ED3"/>
    <w:rsid w:val="00FB198C"/>
    <w:rsid w:val="00FB318A"/>
    <w:rsid w:val="00FC7A04"/>
    <w:rsid w:val="00FD32B1"/>
    <w:rsid w:val="00FE446B"/>
    <w:rsid w:val="00FE5E1B"/>
    <w:rsid w:val="00FE5FBD"/>
    <w:rsid w:val="00FE7F3F"/>
    <w:rsid w:val="00FF46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46AD2-5C35-4E0E-9C9F-B2426F36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BC"/>
    <w:pPr>
      <w:spacing w:after="200" w:line="276" w:lineRule="auto"/>
    </w:pPr>
    <w:rPr>
      <w:rFonts w:eastAsia="Times New Roman"/>
      <w:sz w:val="22"/>
      <w:szCs w:val="22"/>
      <w:lang w:eastAsia="en-US"/>
    </w:rPr>
  </w:style>
  <w:style w:type="paragraph" w:styleId="Balk4">
    <w:name w:val="heading 4"/>
    <w:basedOn w:val="Normal"/>
    <w:next w:val="Normal"/>
    <w:link w:val="Balk4Char"/>
    <w:qFormat/>
    <w:rsid w:val="00A07F3C"/>
    <w:pPr>
      <w:keepNext/>
      <w:spacing w:after="0" w:line="240" w:lineRule="auto"/>
      <w:outlineLvl w:val="3"/>
    </w:pPr>
    <w:rPr>
      <w:rFonts w:ascii="Times New Roman" w:hAnsi="Times New Roman"/>
      <w:color w:val="008000"/>
      <w:sz w:val="32"/>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21BC"/>
    <w:pPr>
      <w:tabs>
        <w:tab w:val="center" w:pos="4536"/>
        <w:tab w:val="right" w:pos="9072"/>
      </w:tabs>
      <w:spacing w:after="0" w:line="240" w:lineRule="auto"/>
    </w:pPr>
    <w:rPr>
      <w:rFonts w:eastAsia="Calibri"/>
    </w:rPr>
  </w:style>
  <w:style w:type="character" w:customStyle="1" w:styleId="stBilgiChar">
    <w:name w:val="Üst Bilgi Char"/>
    <w:link w:val="stBilgi"/>
    <w:uiPriority w:val="99"/>
    <w:rsid w:val="007121BC"/>
    <w:rPr>
      <w:rFonts w:ascii="Calibri" w:eastAsia="Calibri" w:hAnsi="Calibri" w:cs="Times New Roman"/>
    </w:rPr>
  </w:style>
  <w:style w:type="paragraph" w:styleId="AltBilgi">
    <w:name w:val="footer"/>
    <w:basedOn w:val="Normal"/>
    <w:link w:val="AltBilgiChar1"/>
    <w:uiPriority w:val="99"/>
    <w:unhideWhenUsed/>
    <w:rsid w:val="007121BC"/>
    <w:pPr>
      <w:tabs>
        <w:tab w:val="center" w:pos="4536"/>
        <w:tab w:val="right" w:pos="9072"/>
      </w:tabs>
      <w:spacing w:after="0" w:line="240" w:lineRule="auto"/>
    </w:pPr>
  </w:style>
  <w:style w:type="character" w:customStyle="1" w:styleId="AltBilgiChar1">
    <w:name w:val="Alt Bilgi Char1"/>
    <w:link w:val="AltBilgi"/>
    <w:uiPriority w:val="99"/>
    <w:rsid w:val="007121BC"/>
    <w:rPr>
      <w:rFonts w:ascii="Calibri" w:eastAsia="Times New Roman" w:hAnsi="Calibri" w:cs="Times New Roman"/>
    </w:rPr>
  </w:style>
  <w:style w:type="paragraph" w:styleId="BalonMetni">
    <w:name w:val="Balloon Text"/>
    <w:basedOn w:val="Normal"/>
    <w:link w:val="BalonMetniChar"/>
    <w:uiPriority w:val="99"/>
    <w:semiHidden/>
    <w:unhideWhenUsed/>
    <w:rsid w:val="007121B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121BC"/>
    <w:rPr>
      <w:rFonts w:ascii="Tahoma" w:eastAsia="Times New Roman" w:hAnsi="Tahoma" w:cs="Tahoma"/>
      <w:sz w:val="16"/>
      <w:szCs w:val="16"/>
    </w:rPr>
  </w:style>
  <w:style w:type="table" w:styleId="TabloKlavuzu">
    <w:name w:val="Table Grid"/>
    <w:basedOn w:val="NormalTablo"/>
    <w:uiPriority w:val="39"/>
    <w:rsid w:val="00864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semiHidden/>
    <w:locked/>
    <w:rsid w:val="00A07F3C"/>
    <w:rPr>
      <w:color w:val="008000"/>
      <w:sz w:val="32"/>
      <w:lang w:val="tr-TR" w:eastAsia="tr-TR" w:bidi="ar-SA"/>
    </w:rPr>
  </w:style>
  <w:style w:type="paragraph" w:styleId="ResimYazs">
    <w:name w:val="caption"/>
    <w:basedOn w:val="Normal"/>
    <w:next w:val="Normal"/>
    <w:qFormat/>
    <w:rsid w:val="006F315B"/>
    <w:rPr>
      <w:b/>
      <w:bCs/>
      <w:sz w:val="20"/>
      <w:szCs w:val="20"/>
    </w:rPr>
  </w:style>
  <w:style w:type="character" w:styleId="SayfaNumaras">
    <w:name w:val="page number"/>
    <w:basedOn w:val="VarsaylanParagrafYazTipi"/>
    <w:rsid w:val="00A24590"/>
  </w:style>
  <w:style w:type="paragraph" w:customStyle="1" w:styleId="paragraph">
    <w:name w:val="paragraph"/>
    <w:basedOn w:val="Normal"/>
    <w:rsid w:val="00C15F6E"/>
    <w:pPr>
      <w:spacing w:after="0" w:line="240" w:lineRule="auto"/>
    </w:pPr>
    <w:rPr>
      <w:rFonts w:ascii="Times New Roman" w:hAnsi="Times New Roman"/>
      <w:sz w:val="24"/>
      <w:szCs w:val="24"/>
      <w:lang w:eastAsia="tr-TR"/>
    </w:rPr>
  </w:style>
  <w:style w:type="character" w:customStyle="1" w:styleId="normaltextrun">
    <w:name w:val="normaltextrun"/>
    <w:rsid w:val="00C15F6E"/>
  </w:style>
  <w:style w:type="character" w:customStyle="1" w:styleId="eop">
    <w:name w:val="eop"/>
    <w:rsid w:val="00C15F6E"/>
  </w:style>
  <w:style w:type="paragraph" w:styleId="ListeParagraf">
    <w:name w:val="List Paragraph"/>
    <w:basedOn w:val="Normal"/>
    <w:uiPriority w:val="34"/>
    <w:qFormat/>
    <w:rsid w:val="000A77BA"/>
    <w:pPr>
      <w:ind w:left="708"/>
    </w:pPr>
  </w:style>
  <w:style w:type="character" w:customStyle="1" w:styleId="AltBilgiChar">
    <w:name w:val="Alt Bilgi Char"/>
    <w:uiPriority w:val="99"/>
    <w:rsid w:val="0045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2468">
      <w:bodyDiv w:val="1"/>
      <w:marLeft w:val="0"/>
      <w:marRight w:val="0"/>
      <w:marTop w:val="0"/>
      <w:marBottom w:val="0"/>
      <w:divBdr>
        <w:top w:val="none" w:sz="0" w:space="0" w:color="auto"/>
        <w:left w:val="none" w:sz="0" w:space="0" w:color="auto"/>
        <w:bottom w:val="none" w:sz="0" w:space="0" w:color="auto"/>
        <w:right w:val="none" w:sz="0" w:space="0" w:color="auto"/>
      </w:divBdr>
    </w:div>
    <w:div w:id="84619245">
      <w:bodyDiv w:val="1"/>
      <w:marLeft w:val="0"/>
      <w:marRight w:val="0"/>
      <w:marTop w:val="0"/>
      <w:marBottom w:val="0"/>
      <w:divBdr>
        <w:top w:val="none" w:sz="0" w:space="0" w:color="auto"/>
        <w:left w:val="none" w:sz="0" w:space="0" w:color="auto"/>
        <w:bottom w:val="none" w:sz="0" w:space="0" w:color="auto"/>
        <w:right w:val="none" w:sz="0" w:space="0" w:color="auto"/>
      </w:divBdr>
    </w:div>
    <w:div w:id="210574656">
      <w:bodyDiv w:val="1"/>
      <w:marLeft w:val="0"/>
      <w:marRight w:val="0"/>
      <w:marTop w:val="0"/>
      <w:marBottom w:val="0"/>
      <w:divBdr>
        <w:top w:val="none" w:sz="0" w:space="0" w:color="auto"/>
        <w:left w:val="none" w:sz="0" w:space="0" w:color="auto"/>
        <w:bottom w:val="none" w:sz="0" w:space="0" w:color="auto"/>
        <w:right w:val="none" w:sz="0" w:space="0" w:color="auto"/>
      </w:divBdr>
    </w:div>
    <w:div w:id="246502005">
      <w:bodyDiv w:val="1"/>
      <w:marLeft w:val="0"/>
      <w:marRight w:val="0"/>
      <w:marTop w:val="0"/>
      <w:marBottom w:val="0"/>
      <w:divBdr>
        <w:top w:val="none" w:sz="0" w:space="0" w:color="auto"/>
        <w:left w:val="none" w:sz="0" w:space="0" w:color="auto"/>
        <w:bottom w:val="none" w:sz="0" w:space="0" w:color="auto"/>
        <w:right w:val="none" w:sz="0" w:space="0" w:color="auto"/>
      </w:divBdr>
    </w:div>
    <w:div w:id="253902670">
      <w:bodyDiv w:val="1"/>
      <w:marLeft w:val="0"/>
      <w:marRight w:val="0"/>
      <w:marTop w:val="0"/>
      <w:marBottom w:val="0"/>
      <w:divBdr>
        <w:top w:val="none" w:sz="0" w:space="0" w:color="auto"/>
        <w:left w:val="none" w:sz="0" w:space="0" w:color="auto"/>
        <w:bottom w:val="none" w:sz="0" w:space="0" w:color="auto"/>
        <w:right w:val="none" w:sz="0" w:space="0" w:color="auto"/>
      </w:divBdr>
    </w:div>
    <w:div w:id="304244512">
      <w:bodyDiv w:val="1"/>
      <w:marLeft w:val="0"/>
      <w:marRight w:val="0"/>
      <w:marTop w:val="0"/>
      <w:marBottom w:val="0"/>
      <w:divBdr>
        <w:top w:val="none" w:sz="0" w:space="0" w:color="auto"/>
        <w:left w:val="none" w:sz="0" w:space="0" w:color="auto"/>
        <w:bottom w:val="none" w:sz="0" w:space="0" w:color="auto"/>
        <w:right w:val="none" w:sz="0" w:space="0" w:color="auto"/>
      </w:divBdr>
    </w:div>
    <w:div w:id="307788015">
      <w:bodyDiv w:val="1"/>
      <w:marLeft w:val="0"/>
      <w:marRight w:val="0"/>
      <w:marTop w:val="0"/>
      <w:marBottom w:val="0"/>
      <w:divBdr>
        <w:top w:val="none" w:sz="0" w:space="0" w:color="auto"/>
        <w:left w:val="none" w:sz="0" w:space="0" w:color="auto"/>
        <w:bottom w:val="none" w:sz="0" w:space="0" w:color="auto"/>
        <w:right w:val="none" w:sz="0" w:space="0" w:color="auto"/>
      </w:divBdr>
    </w:div>
    <w:div w:id="431821841">
      <w:bodyDiv w:val="1"/>
      <w:marLeft w:val="0"/>
      <w:marRight w:val="0"/>
      <w:marTop w:val="0"/>
      <w:marBottom w:val="0"/>
      <w:divBdr>
        <w:top w:val="none" w:sz="0" w:space="0" w:color="auto"/>
        <w:left w:val="none" w:sz="0" w:space="0" w:color="auto"/>
        <w:bottom w:val="none" w:sz="0" w:space="0" w:color="auto"/>
        <w:right w:val="none" w:sz="0" w:space="0" w:color="auto"/>
      </w:divBdr>
    </w:div>
    <w:div w:id="467942298">
      <w:bodyDiv w:val="1"/>
      <w:marLeft w:val="0"/>
      <w:marRight w:val="0"/>
      <w:marTop w:val="0"/>
      <w:marBottom w:val="0"/>
      <w:divBdr>
        <w:top w:val="none" w:sz="0" w:space="0" w:color="auto"/>
        <w:left w:val="none" w:sz="0" w:space="0" w:color="auto"/>
        <w:bottom w:val="none" w:sz="0" w:space="0" w:color="auto"/>
        <w:right w:val="none" w:sz="0" w:space="0" w:color="auto"/>
      </w:divBdr>
    </w:div>
    <w:div w:id="654191312">
      <w:bodyDiv w:val="1"/>
      <w:marLeft w:val="0"/>
      <w:marRight w:val="0"/>
      <w:marTop w:val="0"/>
      <w:marBottom w:val="0"/>
      <w:divBdr>
        <w:top w:val="none" w:sz="0" w:space="0" w:color="auto"/>
        <w:left w:val="none" w:sz="0" w:space="0" w:color="auto"/>
        <w:bottom w:val="none" w:sz="0" w:space="0" w:color="auto"/>
        <w:right w:val="none" w:sz="0" w:space="0" w:color="auto"/>
      </w:divBdr>
    </w:div>
    <w:div w:id="699747689">
      <w:bodyDiv w:val="1"/>
      <w:marLeft w:val="0"/>
      <w:marRight w:val="0"/>
      <w:marTop w:val="0"/>
      <w:marBottom w:val="0"/>
      <w:divBdr>
        <w:top w:val="none" w:sz="0" w:space="0" w:color="auto"/>
        <w:left w:val="none" w:sz="0" w:space="0" w:color="auto"/>
        <w:bottom w:val="none" w:sz="0" w:space="0" w:color="auto"/>
        <w:right w:val="none" w:sz="0" w:space="0" w:color="auto"/>
      </w:divBdr>
    </w:div>
    <w:div w:id="766343193">
      <w:bodyDiv w:val="1"/>
      <w:marLeft w:val="0"/>
      <w:marRight w:val="0"/>
      <w:marTop w:val="0"/>
      <w:marBottom w:val="0"/>
      <w:divBdr>
        <w:top w:val="none" w:sz="0" w:space="0" w:color="auto"/>
        <w:left w:val="none" w:sz="0" w:space="0" w:color="auto"/>
        <w:bottom w:val="none" w:sz="0" w:space="0" w:color="auto"/>
        <w:right w:val="none" w:sz="0" w:space="0" w:color="auto"/>
      </w:divBdr>
    </w:div>
    <w:div w:id="1107768824">
      <w:bodyDiv w:val="1"/>
      <w:marLeft w:val="0"/>
      <w:marRight w:val="0"/>
      <w:marTop w:val="0"/>
      <w:marBottom w:val="0"/>
      <w:divBdr>
        <w:top w:val="none" w:sz="0" w:space="0" w:color="auto"/>
        <w:left w:val="none" w:sz="0" w:space="0" w:color="auto"/>
        <w:bottom w:val="none" w:sz="0" w:space="0" w:color="auto"/>
        <w:right w:val="none" w:sz="0" w:space="0" w:color="auto"/>
      </w:divBdr>
    </w:div>
    <w:div w:id="1202476566">
      <w:bodyDiv w:val="1"/>
      <w:marLeft w:val="0"/>
      <w:marRight w:val="0"/>
      <w:marTop w:val="0"/>
      <w:marBottom w:val="0"/>
      <w:divBdr>
        <w:top w:val="none" w:sz="0" w:space="0" w:color="auto"/>
        <w:left w:val="none" w:sz="0" w:space="0" w:color="auto"/>
        <w:bottom w:val="none" w:sz="0" w:space="0" w:color="auto"/>
        <w:right w:val="none" w:sz="0" w:space="0" w:color="auto"/>
      </w:divBdr>
    </w:div>
    <w:div w:id="1219786599">
      <w:bodyDiv w:val="1"/>
      <w:marLeft w:val="0"/>
      <w:marRight w:val="0"/>
      <w:marTop w:val="0"/>
      <w:marBottom w:val="0"/>
      <w:divBdr>
        <w:top w:val="none" w:sz="0" w:space="0" w:color="auto"/>
        <w:left w:val="none" w:sz="0" w:space="0" w:color="auto"/>
        <w:bottom w:val="none" w:sz="0" w:space="0" w:color="auto"/>
        <w:right w:val="none" w:sz="0" w:space="0" w:color="auto"/>
      </w:divBdr>
    </w:div>
    <w:div w:id="1374843515">
      <w:bodyDiv w:val="1"/>
      <w:marLeft w:val="0"/>
      <w:marRight w:val="0"/>
      <w:marTop w:val="0"/>
      <w:marBottom w:val="0"/>
      <w:divBdr>
        <w:top w:val="none" w:sz="0" w:space="0" w:color="auto"/>
        <w:left w:val="none" w:sz="0" w:space="0" w:color="auto"/>
        <w:bottom w:val="none" w:sz="0" w:space="0" w:color="auto"/>
        <w:right w:val="none" w:sz="0" w:space="0" w:color="auto"/>
      </w:divBdr>
    </w:div>
    <w:div w:id="1430733080">
      <w:bodyDiv w:val="1"/>
      <w:marLeft w:val="0"/>
      <w:marRight w:val="0"/>
      <w:marTop w:val="0"/>
      <w:marBottom w:val="0"/>
      <w:divBdr>
        <w:top w:val="none" w:sz="0" w:space="0" w:color="auto"/>
        <w:left w:val="none" w:sz="0" w:space="0" w:color="auto"/>
        <w:bottom w:val="none" w:sz="0" w:space="0" w:color="auto"/>
        <w:right w:val="none" w:sz="0" w:space="0" w:color="auto"/>
      </w:divBdr>
    </w:div>
    <w:div w:id="1474761712">
      <w:bodyDiv w:val="1"/>
      <w:marLeft w:val="0"/>
      <w:marRight w:val="0"/>
      <w:marTop w:val="0"/>
      <w:marBottom w:val="0"/>
      <w:divBdr>
        <w:top w:val="none" w:sz="0" w:space="0" w:color="auto"/>
        <w:left w:val="none" w:sz="0" w:space="0" w:color="auto"/>
        <w:bottom w:val="none" w:sz="0" w:space="0" w:color="auto"/>
        <w:right w:val="none" w:sz="0" w:space="0" w:color="auto"/>
      </w:divBdr>
    </w:div>
    <w:div w:id="1567960650">
      <w:bodyDiv w:val="1"/>
      <w:marLeft w:val="0"/>
      <w:marRight w:val="0"/>
      <w:marTop w:val="0"/>
      <w:marBottom w:val="0"/>
      <w:divBdr>
        <w:top w:val="none" w:sz="0" w:space="0" w:color="auto"/>
        <w:left w:val="none" w:sz="0" w:space="0" w:color="auto"/>
        <w:bottom w:val="none" w:sz="0" w:space="0" w:color="auto"/>
        <w:right w:val="none" w:sz="0" w:space="0" w:color="auto"/>
      </w:divBdr>
    </w:div>
    <w:div w:id="1609000409">
      <w:bodyDiv w:val="1"/>
      <w:marLeft w:val="0"/>
      <w:marRight w:val="0"/>
      <w:marTop w:val="0"/>
      <w:marBottom w:val="0"/>
      <w:divBdr>
        <w:top w:val="none" w:sz="0" w:space="0" w:color="auto"/>
        <w:left w:val="none" w:sz="0" w:space="0" w:color="auto"/>
        <w:bottom w:val="none" w:sz="0" w:space="0" w:color="auto"/>
        <w:right w:val="none" w:sz="0" w:space="0" w:color="auto"/>
      </w:divBdr>
    </w:div>
    <w:div w:id="1609000976">
      <w:bodyDiv w:val="1"/>
      <w:marLeft w:val="0"/>
      <w:marRight w:val="0"/>
      <w:marTop w:val="0"/>
      <w:marBottom w:val="0"/>
      <w:divBdr>
        <w:top w:val="none" w:sz="0" w:space="0" w:color="auto"/>
        <w:left w:val="none" w:sz="0" w:space="0" w:color="auto"/>
        <w:bottom w:val="none" w:sz="0" w:space="0" w:color="auto"/>
        <w:right w:val="none" w:sz="0" w:space="0" w:color="auto"/>
      </w:divBdr>
    </w:div>
    <w:div w:id="1671173356">
      <w:bodyDiv w:val="1"/>
      <w:marLeft w:val="0"/>
      <w:marRight w:val="0"/>
      <w:marTop w:val="0"/>
      <w:marBottom w:val="0"/>
      <w:divBdr>
        <w:top w:val="none" w:sz="0" w:space="0" w:color="auto"/>
        <w:left w:val="none" w:sz="0" w:space="0" w:color="auto"/>
        <w:bottom w:val="none" w:sz="0" w:space="0" w:color="auto"/>
        <w:right w:val="none" w:sz="0" w:space="0" w:color="auto"/>
      </w:divBdr>
    </w:div>
    <w:div w:id="1673334657">
      <w:bodyDiv w:val="1"/>
      <w:marLeft w:val="0"/>
      <w:marRight w:val="0"/>
      <w:marTop w:val="0"/>
      <w:marBottom w:val="0"/>
      <w:divBdr>
        <w:top w:val="none" w:sz="0" w:space="0" w:color="auto"/>
        <w:left w:val="none" w:sz="0" w:space="0" w:color="auto"/>
        <w:bottom w:val="none" w:sz="0" w:space="0" w:color="auto"/>
        <w:right w:val="none" w:sz="0" w:space="0" w:color="auto"/>
      </w:divBdr>
    </w:div>
    <w:div w:id="1675642116">
      <w:bodyDiv w:val="1"/>
      <w:marLeft w:val="0"/>
      <w:marRight w:val="0"/>
      <w:marTop w:val="0"/>
      <w:marBottom w:val="0"/>
      <w:divBdr>
        <w:top w:val="none" w:sz="0" w:space="0" w:color="auto"/>
        <w:left w:val="none" w:sz="0" w:space="0" w:color="auto"/>
        <w:bottom w:val="none" w:sz="0" w:space="0" w:color="auto"/>
        <w:right w:val="none" w:sz="0" w:space="0" w:color="auto"/>
      </w:divBdr>
    </w:div>
    <w:div w:id="1743528074">
      <w:bodyDiv w:val="1"/>
      <w:marLeft w:val="0"/>
      <w:marRight w:val="0"/>
      <w:marTop w:val="0"/>
      <w:marBottom w:val="0"/>
      <w:divBdr>
        <w:top w:val="none" w:sz="0" w:space="0" w:color="auto"/>
        <w:left w:val="none" w:sz="0" w:space="0" w:color="auto"/>
        <w:bottom w:val="none" w:sz="0" w:space="0" w:color="auto"/>
        <w:right w:val="none" w:sz="0" w:space="0" w:color="auto"/>
      </w:divBdr>
    </w:div>
    <w:div w:id="1748916197">
      <w:bodyDiv w:val="1"/>
      <w:marLeft w:val="0"/>
      <w:marRight w:val="0"/>
      <w:marTop w:val="0"/>
      <w:marBottom w:val="0"/>
      <w:divBdr>
        <w:top w:val="none" w:sz="0" w:space="0" w:color="auto"/>
        <w:left w:val="none" w:sz="0" w:space="0" w:color="auto"/>
        <w:bottom w:val="none" w:sz="0" w:space="0" w:color="auto"/>
        <w:right w:val="none" w:sz="0" w:space="0" w:color="auto"/>
      </w:divBdr>
    </w:div>
    <w:div w:id="18123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00DD2-E952-4135-8ED1-035B762C2CB5}"/>
</file>

<file path=customXml/itemProps2.xml><?xml version="1.0" encoding="utf-8"?>
<ds:datastoreItem xmlns:ds="http://schemas.openxmlformats.org/officeDocument/2006/customXml" ds:itemID="{03185B84-AE1C-4D57-93A0-A3EC79EE404D}"/>
</file>

<file path=customXml/itemProps3.xml><?xml version="1.0" encoding="utf-8"?>
<ds:datastoreItem xmlns:ds="http://schemas.openxmlformats.org/officeDocument/2006/customXml" ds:itemID="{6B26082C-4C3E-4E8E-8AA4-2531129DDC7E}"/>
</file>

<file path=customXml/itemProps4.xml><?xml version="1.0" encoding="utf-8"?>
<ds:datastoreItem xmlns:ds="http://schemas.openxmlformats.org/officeDocument/2006/customXml" ds:itemID="{1624F565-E98D-4C16-BF89-5C2EBF18D4CC}"/>
</file>

<file path=docProps/app.xml><?xml version="1.0" encoding="utf-8"?>
<Properties xmlns="http://schemas.openxmlformats.org/officeDocument/2006/extended-properties" xmlns:vt="http://schemas.openxmlformats.org/officeDocument/2006/docPropsVTypes">
  <Template>Normal.dotm</Template>
  <TotalTime>1</TotalTime>
  <Pages>17</Pages>
  <Words>4725</Words>
  <Characters>26938</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STRATEJİ GELİŞTİRME BAŞKANLIĞI</vt:lpstr>
    </vt:vector>
  </TitlesOfParts>
  <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BAŞKANLIĞI</dc:title>
  <dc:creator>ferhan.simsek</dc:creator>
  <cp:lastModifiedBy>Tuba NAİMOĞLU</cp:lastModifiedBy>
  <cp:revision>2</cp:revision>
  <cp:lastPrinted>2013-02-26T06:26:00Z</cp:lastPrinted>
  <dcterms:created xsi:type="dcterms:W3CDTF">2018-03-30T06:06:00Z</dcterms:created>
  <dcterms:modified xsi:type="dcterms:W3CDTF">2018-03-30T06:06:00Z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